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6A8CC" w14:textId="77777777" w:rsidR="00E631B0" w:rsidRDefault="002F3985" w:rsidP="00EF41D6">
      <w:pPr>
        <w:jc w:val="center"/>
        <w:rPr>
          <w:sz w:val="36"/>
          <w:szCs w:val="36"/>
        </w:rPr>
      </w:pPr>
      <w:r w:rsidRPr="00007FAE">
        <w:rPr>
          <w:sz w:val="36"/>
          <w:szCs w:val="36"/>
        </w:rPr>
        <w:t>LA TARTARUGA DEL PARCO</w:t>
      </w:r>
    </w:p>
    <w:p w14:paraId="357413B7" w14:textId="350CA1B1" w:rsidR="00EF41D6" w:rsidRDefault="00EF41D6" w:rsidP="00EF41D6">
      <w:pPr>
        <w:jc w:val="center"/>
        <w:rPr>
          <w:b/>
        </w:rPr>
      </w:pPr>
      <w:r w:rsidRPr="00EF41D6">
        <w:t xml:space="preserve">A cura di </w:t>
      </w:r>
      <w:r w:rsidRPr="00EF41D6">
        <w:rPr>
          <w:b/>
        </w:rPr>
        <w:t>Matteo D’Arcangelo</w:t>
      </w:r>
      <w:r w:rsidR="005E0845">
        <w:rPr>
          <w:b/>
        </w:rPr>
        <w:t>*</w:t>
      </w:r>
    </w:p>
    <w:p w14:paraId="445C73EF" w14:textId="77777777" w:rsidR="00EF41D6" w:rsidRPr="00EF41D6" w:rsidRDefault="00EF41D6" w:rsidP="00EF41D6">
      <w:pPr>
        <w:jc w:val="center"/>
      </w:pPr>
    </w:p>
    <w:p w14:paraId="497653E1" w14:textId="75C0AD94" w:rsidR="002F3985" w:rsidRPr="00007FAE" w:rsidRDefault="002F3985" w:rsidP="00E631B0">
      <w:pPr>
        <w:rPr>
          <w:sz w:val="28"/>
          <w:szCs w:val="28"/>
        </w:rPr>
      </w:pPr>
      <w:r w:rsidRPr="00007FAE">
        <w:rPr>
          <w:sz w:val="28"/>
          <w:szCs w:val="28"/>
        </w:rPr>
        <w:t xml:space="preserve">Il </w:t>
      </w:r>
      <w:r w:rsidR="00606D54">
        <w:rPr>
          <w:sz w:val="28"/>
          <w:szCs w:val="28"/>
        </w:rPr>
        <w:t>M</w:t>
      </w:r>
      <w:r w:rsidRPr="00007FAE">
        <w:rPr>
          <w:sz w:val="28"/>
          <w:szCs w:val="28"/>
        </w:rPr>
        <w:t>editerraneo è un mare ri</w:t>
      </w:r>
      <w:r w:rsidR="00636D2F">
        <w:rPr>
          <w:sz w:val="28"/>
          <w:szCs w:val="28"/>
        </w:rPr>
        <w:t>c</w:t>
      </w:r>
      <w:r w:rsidRPr="00007FAE">
        <w:rPr>
          <w:sz w:val="28"/>
          <w:szCs w:val="28"/>
        </w:rPr>
        <w:t>co e generoso</w:t>
      </w:r>
      <w:r w:rsidR="005C2D27" w:rsidRPr="00007FAE">
        <w:rPr>
          <w:sz w:val="28"/>
          <w:szCs w:val="28"/>
        </w:rPr>
        <w:t>,</w:t>
      </w:r>
      <w:r w:rsidRPr="00007FAE">
        <w:rPr>
          <w:sz w:val="28"/>
          <w:szCs w:val="28"/>
        </w:rPr>
        <w:t xml:space="preserve"> nonostante </w:t>
      </w:r>
      <w:r w:rsidR="003D05A1" w:rsidRPr="00007FAE">
        <w:rPr>
          <w:sz w:val="28"/>
          <w:szCs w:val="28"/>
        </w:rPr>
        <w:t xml:space="preserve">sia piuttosto povero di nutrienti </w:t>
      </w:r>
      <w:r w:rsidR="005C2D27" w:rsidRPr="00007FAE">
        <w:rPr>
          <w:sz w:val="28"/>
          <w:szCs w:val="28"/>
        </w:rPr>
        <w:t>possiede</w:t>
      </w:r>
      <w:r w:rsidR="003D05A1" w:rsidRPr="00007FAE">
        <w:rPr>
          <w:sz w:val="28"/>
          <w:szCs w:val="28"/>
        </w:rPr>
        <w:t xml:space="preserve"> una grande biodiversità e circa il 28% delle specie presenti sono uniche al mondo.</w:t>
      </w:r>
    </w:p>
    <w:p w14:paraId="5B7CBA4D" w14:textId="73834E0D" w:rsidR="003D05A1" w:rsidRPr="00007FAE" w:rsidRDefault="003D05A1" w:rsidP="005C2D27">
      <w:pPr>
        <w:spacing w:after="0"/>
        <w:rPr>
          <w:sz w:val="28"/>
          <w:szCs w:val="28"/>
        </w:rPr>
      </w:pPr>
      <w:r w:rsidRPr="00007FAE">
        <w:rPr>
          <w:sz w:val="28"/>
          <w:szCs w:val="28"/>
        </w:rPr>
        <w:t xml:space="preserve">Troviamo innumerevoli </w:t>
      </w:r>
      <w:r w:rsidR="00AE10ED" w:rsidRPr="00007FAE">
        <w:rPr>
          <w:sz w:val="28"/>
          <w:szCs w:val="28"/>
        </w:rPr>
        <w:t>habitat</w:t>
      </w:r>
      <w:r w:rsidRPr="00007FAE">
        <w:rPr>
          <w:sz w:val="28"/>
          <w:szCs w:val="28"/>
        </w:rPr>
        <w:t xml:space="preserve"> diversificati generati dai principali fiumi che affluiscono nel </w:t>
      </w:r>
      <w:r w:rsidR="00606D54">
        <w:rPr>
          <w:sz w:val="28"/>
          <w:szCs w:val="28"/>
        </w:rPr>
        <w:t>M</w:t>
      </w:r>
      <w:r w:rsidRPr="00007FAE">
        <w:rPr>
          <w:sz w:val="28"/>
          <w:szCs w:val="28"/>
        </w:rPr>
        <w:t>editerraneo, i loro delta formano veri e propri ecosistemi</w:t>
      </w:r>
      <w:r w:rsidR="00AE10ED" w:rsidRPr="00007FAE">
        <w:rPr>
          <w:sz w:val="28"/>
          <w:szCs w:val="28"/>
        </w:rPr>
        <w:t>.</w:t>
      </w:r>
    </w:p>
    <w:p w14:paraId="5B03F476" w14:textId="35805F64" w:rsidR="00AE10ED" w:rsidRPr="00007FAE" w:rsidRDefault="00AE10ED" w:rsidP="005C2D27">
      <w:pPr>
        <w:spacing w:after="0"/>
        <w:rPr>
          <w:sz w:val="28"/>
          <w:szCs w:val="28"/>
        </w:rPr>
      </w:pPr>
      <w:r w:rsidRPr="00007FAE">
        <w:rPr>
          <w:sz w:val="28"/>
          <w:szCs w:val="28"/>
        </w:rPr>
        <w:t xml:space="preserve">E tra tutte le nicchie ecologiche presenti, troviamo anche quella dei rettili marini: le tartarughe marine, che </w:t>
      </w:r>
      <w:r w:rsidR="00095DE4" w:rsidRPr="00007FAE">
        <w:rPr>
          <w:sz w:val="28"/>
          <w:szCs w:val="28"/>
        </w:rPr>
        <w:t>nuotano nei mari da</w:t>
      </w:r>
      <w:r w:rsidR="0071727C" w:rsidRPr="00007FAE">
        <w:rPr>
          <w:sz w:val="28"/>
          <w:szCs w:val="28"/>
        </w:rPr>
        <w:t xml:space="preserve"> 150 milioni di anni</w:t>
      </w:r>
      <w:r w:rsidR="00095DE4" w:rsidRPr="00007FAE">
        <w:rPr>
          <w:sz w:val="28"/>
          <w:szCs w:val="28"/>
        </w:rPr>
        <w:t xml:space="preserve">, quando il </w:t>
      </w:r>
      <w:r w:rsidR="00606D54">
        <w:rPr>
          <w:sz w:val="28"/>
          <w:szCs w:val="28"/>
        </w:rPr>
        <w:t>M</w:t>
      </w:r>
      <w:r w:rsidR="00095DE4" w:rsidRPr="00007FAE">
        <w:rPr>
          <w:sz w:val="28"/>
          <w:szCs w:val="28"/>
        </w:rPr>
        <w:t>editerraneo non ancora esisteva</w:t>
      </w:r>
      <w:r w:rsidRPr="00007FAE">
        <w:rPr>
          <w:sz w:val="28"/>
          <w:szCs w:val="28"/>
        </w:rPr>
        <w:t>.</w:t>
      </w:r>
    </w:p>
    <w:p w14:paraId="41C64090" w14:textId="3EFAEC68" w:rsidR="005C2D27" w:rsidRPr="00007FAE" w:rsidRDefault="005C2D27" w:rsidP="005C2D27">
      <w:pPr>
        <w:spacing w:after="0"/>
        <w:rPr>
          <w:sz w:val="28"/>
          <w:szCs w:val="28"/>
        </w:rPr>
      </w:pPr>
      <w:r w:rsidRPr="00007FAE">
        <w:rPr>
          <w:sz w:val="28"/>
          <w:szCs w:val="28"/>
        </w:rPr>
        <w:t xml:space="preserve">Oggi </w:t>
      </w:r>
      <w:r w:rsidR="00F92A1A">
        <w:rPr>
          <w:sz w:val="28"/>
          <w:szCs w:val="28"/>
        </w:rPr>
        <w:t>nel</w:t>
      </w:r>
      <w:r w:rsidR="00636D2F">
        <w:rPr>
          <w:sz w:val="28"/>
          <w:szCs w:val="28"/>
        </w:rPr>
        <w:t xml:space="preserve"> </w:t>
      </w:r>
      <w:r w:rsidR="00606D54">
        <w:rPr>
          <w:sz w:val="28"/>
          <w:szCs w:val="28"/>
        </w:rPr>
        <w:t>M</w:t>
      </w:r>
      <w:r w:rsidR="00636D2F">
        <w:rPr>
          <w:sz w:val="28"/>
          <w:szCs w:val="28"/>
        </w:rPr>
        <w:t xml:space="preserve">editerraneo </w:t>
      </w:r>
      <w:r w:rsidR="00F92A1A">
        <w:rPr>
          <w:sz w:val="28"/>
          <w:szCs w:val="28"/>
        </w:rPr>
        <w:t xml:space="preserve">si possono incontrare </w:t>
      </w:r>
      <w:r w:rsidRPr="00007FAE">
        <w:rPr>
          <w:sz w:val="28"/>
          <w:szCs w:val="28"/>
        </w:rPr>
        <w:t xml:space="preserve">5 </w:t>
      </w:r>
      <w:r w:rsidR="00AE10ED" w:rsidRPr="00007FAE">
        <w:rPr>
          <w:sz w:val="28"/>
          <w:szCs w:val="28"/>
        </w:rPr>
        <w:t>specie</w:t>
      </w:r>
      <w:r w:rsidRPr="00007FAE">
        <w:rPr>
          <w:sz w:val="28"/>
          <w:szCs w:val="28"/>
        </w:rPr>
        <w:t xml:space="preserve"> di tartarughe marine</w:t>
      </w:r>
      <w:r w:rsidR="00A079C8">
        <w:rPr>
          <w:sz w:val="28"/>
          <w:szCs w:val="28"/>
        </w:rPr>
        <w:t xml:space="preserve">, </w:t>
      </w:r>
      <w:r w:rsidRPr="00007FAE">
        <w:rPr>
          <w:sz w:val="28"/>
          <w:szCs w:val="28"/>
        </w:rPr>
        <w:t>la più diffusa è la tartaruga comune, anche chiamata “</w:t>
      </w:r>
      <w:r w:rsidRPr="00007FAE">
        <w:rPr>
          <w:i/>
          <w:sz w:val="28"/>
          <w:szCs w:val="28"/>
        </w:rPr>
        <w:t xml:space="preserve">caretta </w:t>
      </w:r>
      <w:proofErr w:type="spellStart"/>
      <w:r w:rsidRPr="00007FAE">
        <w:rPr>
          <w:i/>
          <w:sz w:val="28"/>
          <w:szCs w:val="28"/>
        </w:rPr>
        <w:t>caretta</w:t>
      </w:r>
      <w:proofErr w:type="spellEnd"/>
      <w:r w:rsidRPr="00007FAE">
        <w:rPr>
          <w:i/>
          <w:sz w:val="28"/>
          <w:szCs w:val="28"/>
        </w:rPr>
        <w:t>”.</w:t>
      </w:r>
    </w:p>
    <w:p w14:paraId="6DA7AB27" w14:textId="77777777" w:rsidR="00007FAE" w:rsidRDefault="00007FAE" w:rsidP="005C2D27">
      <w:pPr>
        <w:spacing w:after="0"/>
      </w:pPr>
    </w:p>
    <w:p w14:paraId="545DE503" w14:textId="77777777" w:rsidR="00007FAE" w:rsidRPr="00007FAE" w:rsidRDefault="00007FAE" w:rsidP="005C2D27">
      <w:pPr>
        <w:spacing w:after="0"/>
      </w:pPr>
    </w:p>
    <w:p w14:paraId="31278905" w14:textId="77777777" w:rsidR="007D7221" w:rsidRPr="00A46759" w:rsidRDefault="007D7221" w:rsidP="007D7221">
      <w:pPr>
        <w:rPr>
          <w:sz w:val="24"/>
          <w:szCs w:val="24"/>
        </w:rPr>
      </w:pPr>
      <w:r w:rsidRPr="00A46759">
        <w:rPr>
          <w:sz w:val="24"/>
          <w:szCs w:val="24"/>
        </w:rPr>
        <w:t xml:space="preserve">Le tartarughe di mare fanno parte dell’immensa biodiversità marina, sono una superfamiglia dell’ordine </w:t>
      </w:r>
      <w:proofErr w:type="spellStart"/>
      <w:r w:rsidRPr="00A46759">
        <w:rPr>
          <w:sz w:val="24"/>
          <w:szCs w:val="24"/>
        </w:rPr>
        <w:t>Testudines</w:t>
      </w:r>
      <w:proofErr w:type="spellEnd"/>
      <w:r w:rsidRPr="00A46759">
        <w:rPr>
          <w:sz w:val="24"/>
          <w:szCs w:val="24"/>
        </w:rPr>
        <w:t xml:space="preserve"> e sono tra i più antichi tetrapodi della terra perfettamente adattati alla vita marina, grazie alla forma allungata del corpo e alla presenza di zampe trasformate in pinne.</w:t>
      </w:r>
    </w:p>
    <w:p w14:paraId="54C051FE" w14:textId="77777777" w:rsidR="007D7221" w:rsidRPr="00A46759" w:rsidRDefault="007D7221" w:rsidP="007D7221">
      <w:pPr>
        <w:rPr>
          <w:sz w:val="24"/>
          <w:szCs w:val="24"/>
        </w:rPr>
      </w:pPr>
      <w:r w:rsidRPr="00A46759">
        <w:rPr>
          <w:sz w:val="24"/>
          <w:szCs w:val="24"/>
        </w:rPr>
        <w:t xml:space="preserve">La specie più grande è la </w:t>
      </w:r>
      <w:proofErr w:type="spellStart"/>
      <w:r w:rsidRPr="00A46759">
        <w:rPr>
          <w:i/>
          <w:sz w:val="24"/>
          <w:szCs w:val="24"/>
        </w:rPr>
        <w:t>Dermochelys</w:t>
      </w:r>
      <w:proofErr w:type="spellEnd"/>
      <w:r w:rsidRPr="00A46759">
        <w:rPr>
          <w:i/>
          <w:sz w:val="24"/>
          <w:szCs w:val="24"/>
        </w:rPr>
        <w:t xml:space="preserve"> Coriacea </w:t>
      </w:r>
      <w:r w:rsidRPr="00A46759">
        <w:rPr>
          <w:sz w:val="24"/>
          <w:szCs w:val="24"/>
        </w:rPr>
        <w:t>che può raggiungere i 2-3 metri di lunghezza e 1-1,5 metri di larghezza portandola a un peso complessivo di circa 700Kg. Le altre specie invece hanno una grandezza di circa 60-120 cm.</w:t>
      </w:r>
    </w:p>
    <w:p w14:paraId="71165A8E" w14:textId="77777777" w:rsidR="000140C9" w:rsidRPr="00A46759" w:rsidRDefault="007D7221" w:rsidP="007D7221">
      <w:pPr>
        <w:rPr>
          <w:sz w:val="24"/>
          <w:szCs w:val="24"/>
        </w:rPr>
      </w:pPr>
      <w:r w:rsidRPr="00A46759">
        <w:rPr>
          <w:sz w:val="24"/>
          <w:szCs w:val="24"/>
        </w:rPr>
        <w:t xml:space="preserve">L’origine di questi curiosi animali risale al tardo </w:t>
      </w:r>
      <w:proofErr w:type="spellStart"/>
      <w:r w:rsidRPr="00A46759">
        <w:rPr>
          <w:sz w:val="24"/>
          <w:szCs w:val="24"/>
        </w:rPr>
        <w:t>jurassico</w:t>
      </w:r>
      <w:proofErr w:type="spellEnd"/>
      <w:r w:rsidRPr="00A46759">
        <w:rPr>
          <w:sz w:val="24"/>
          <w:szCs w:val="24"/>
        </w:rPr>
        <w:t xml:space="preserve"> (150 milioni di anni fa), ma per trovare una specie con forma simile a quella odierna bisogna aspettare altri 5 milioni di anni, all’inizio del Cretaceo.  </w:t>
      </w:r>
    </w:p>
    <w:p w14:paraId="019CFF43" w14:textId="77777777" w:rsidR="00A079C8" w:rsidRDefault="004F2346" w:rsidP="003E458C">
      <w:pPr>
        <w:rPr>
          <w:sz w:val="24"/>
          <w:szCs w:val="24"/>
        </w:rPr>
      </w:pPr>
      <w:r w:rsidRPr="00A46759">
        <w:rPr>
          <w:sz w:val="24"/>
          <w:szCs w:val="24"/>
        </w:rPr>
        <w:t xml:space="preserve">Le tartarughe marine vivono in tutti gli oceani eccetto le zone polari. Generalmente le possiamo trovare nelle acque a ridosso delle piattaforme continentali e passano la maggior parte del loro tempo nuotando nelle distese di alghe dove possono reperire del cibo.  </w:t>
      </w:r>
    </w:p>
    <w:p w14:paraId="7EF9629C" w14:textId="77777777" w:rsidR="003E458C" w:rsidRPr="00A079C8" w:rsidRDefault="007F1B81" w:rsidP="003E458C">
      <w:pPr>
        <w:rPr>
          <w:sz w:val="24"/>
          <w:szCs w:val="24"/>
        </w:rPr>
      </w:pPr>
      <w:r w:rsidRPr="00A46759">
        <w:rPr>
          <w:sz w:val="24"/>
          <w:szCs w:val="24"/>
        </w:rPr>
        <w:t xml:space="preserve">Sono molto vulnerabili da parte di predatori nei primi mesi dopo la schiusa a causa della loro scarsa abilità natatoria e ridotte dimensioni, </w:t>
      </w:r>
      <w:r w:rsidR="004779D0" w:rsidRPr="00A46759">
        <w:rPr>
          <w:sz w:val="24"/>
          <w:szCs w:val="24"/>
        </w:rPr>
        <w:t xml:space="preserve">infatti, </w:t>
      </w:r>
      <w:r w:rsidR="00C41EAB" w:rsidRPr="00A46759">
        <w:rPr>
          <w:sz w:val="24"/>
          <w:szCs w:val="24"/>
        </w:rPr>
        <w:t>su mille uova solo un esemplare raggiungerà l’età adulta e  durante il percorso dal nido al mare circa 9/10 dei cuccioli vengono predati da uccelli marini e altri animali.</w:t>
      </w:r>
      <w:r w:rsidR="00234F8F" w:rsidRPr="00A46759">
        <w:rPr>
          <w:sz w:val="24"/>
          <w:szCs w:val="24"/>
          <w:vertAlign w:val="superscript"/>
        </w:rPr>
        <w:t>1</w:t>
      </w:r>
    </w:p>
    <w:p w14:paraId="4049007F" w14:textId="77777777" w:rsidR="003E458C" w:rsidRPr="00A46759" w:rsidRDefault="003E458C" w:rsidP="003E458C">
      <w:pPr>
        <w:rPr>
          <w:sz w:val="24"/>
          <w:szCs w:val="24"/>
        </w:rPr>
      </w:pPr>
      <w:r w:rsidRPr="00A46759">
        <w:rPr>
          <w:sz w:val="24"/>
          <w:szCs w:val="24"/>
        </w:rPr>
        <w:t>Il pericolo più grande però non è naturale, ma è causato dall’uomo e dalle sue attività. Infatti, Le tartarughe marine vengono cacciate in tutto il mondo, anche se in molti paesi la cattura è illegale. In Cina sono considerate un cibo prelibato dal V secolo, mentre molte comunità costiere dipendono da questi animali per assumere proteine a tal punto che ne vengono raccolte più di una e lasciate in vita sulla schiena fino al momento del bisogno.</w:t>
      </w:r>
      <w:r w:rsidR="00234F8F" w:rsidRPr="00A46759">
        <w:rPr>
          <w:sz w:val="24"/>
          <w:szCs w:val="24"/>
          <w:vertAlign w:val="superscript"/>
        </w:rPr>
        <w:t>2</w:t>
      </w:r>
      <w:r w:rsidRPr="00A46759">
        <w:rPr>
          <w:sz w:val="24"/>
          <w:szCs w:val="24"/>
        </w:rPr>
        <w:t xml:space="preserve"> Vengono usate anche per forgiare oggetti tradizionali; già gli antichi romani e i greci utilizzavano il carapace per creare oggetti di alta classe. </w:t>
      </w:r>
    </w:p>
    <w:p w14:paraId="4BA4D6E3" w14:textId="77777777" w:rsidR="003E458C" w:rsidRPr="00A46759" w:rsidRDefault="003E458C" w:rsidP="003E458C">
      <w:pPr>
        <w:rPr>
          <w:sz w:val="24"/>
          <w:szCs w:val="24"/>
        </w:rPr>
      </w:pPr>
      <w:r w:rsidRPr="00A46759">
        <w:rPr>
          <w:sz w:val="24"/>
          <w:szCs w:val="24"/>
        </w:rPr>
        <w:t>A volte vengono protette per la nostra stessa sicurezza, come nel caso della tartaruga Liuto (</w:t>
      </w:r>
      <w:proofErr w:type="spellStart"/>
      <w:r w:rsidRPr="00A46759">
        <w:rPr>
          <w:sz w:val="24"/>
          <w:szCs w:val="24"/>
        </w:rPr>
        <w:t>Dermochelys</w:t>
      </w:r>
      <w:proofErr w:type="spellEnd"/>
      <w:r w:rsidRPr="00A46759">
        <w:rPr>
          <w:sz w:val="24"/>
          <w:szCs w:val="24"/>
        </w:rPr>
        <w:t xml:space="preserve"> coriacea) che gode di immunità poiché si nutre di meduse molto pericolose per l’uomo, rendendo le spiagge tropicali più sicure.</w:t>
      </w:r>
    </w:p>
    <w:p w14:paraId="0DD498A3" w14:textId="77777777" w:rsidR="003E458C" w:rsidRPr="00A46759" w:rsidRDefault="003E458C" w:rsidP="003E458C">
      <w:pPr>
        <w:rPr>
          <w:sz w:val="24"/>
          <w:szCs w:val="24"/>
        </w:rPr>
      </w:pPr>
      <w:bookmarkStart w:id="0" w:name="_Hlk22204640"/>
      <w:r w:rsidRPr="00A46759">
        <w:rPr>
          <w:sz w:val="24"/>
          <w:szCs w:val="24"/>
        </w:rPr>
        <w:lastRenderedPageBreak/>
        <w:t>Secondo la lista rossa della IUCN 3 specie sono ad alto rischio estinzione (</w:t>
      </w:r>
      <w:proofErr w:type="spellStart"/>
      <w:r w:rsidRPr="00A46759">
        <w:rPr>
          <w:sz w:val="24"/>
          <w:szCs w:val="24"/>
        </w:rPr>
        <w:t>chelonia</w:t>
      </w:r>
      <w:proofErr w:type="spellEnd"/>
      <w:r w:rsidRPr="00A46759">
        <w:rPr>
          <w:sz w:val="24"/>
          <w:szCs w:val="24"/>
        </w:rPr>
        <w:t xml:space="preserve"> </w:t>
      </w:r>
      <w:proofErr w:type="spellStart"/>
      <w:r w:rsidRPr="00A46759">
        <w:rPr>
          <w:sz w:val="24"/>
          <w:szCs w:val="24"/>
        </w:rPr>
        <w:t>mydas</w:t>
      </w:r>
      <w:proofErr w:type="spellEnd"/>
      <w:r w:rsidRPr="00A46759">
        <w:rPr>
          <w:sz w:val="24"/>
          <w:szCs w:val="24"/>
        </w:rPr>
        <w:t xml:space="preserve">, </w:t>
      </w:r>
      <w:proofErr w:type="spellStart"/>
      <w:r w:rsidRPr="00A46759">
        <w:rPr>
          <w:sz w:val="24"/>
          <w:szCs w:val="24"/>
        </w:rPr>
        <w:t>eretmochelys</w:t>
      </w:r>
      <w:proofErr w:type="spellEnd"/>
      <w:r w:rsidRPr="00A46759">
        <w:rPr>
          <w:sz w:val="24"/>
          <w:szCs w:val="24"/>
        </w:rPr>
        <w:t xml:space="preserve"> </w:t>
      </w:r>
      <w:proofErr w:type="spellStart"/>
      <w:r w:rsidRPr="00A46759">
        <w:rPr>
          <w:sz w:val="24"/>
          <w:szCs w:val="24"/>
        </w:rPr>
        <w:t>imbrica</w:t>
      </w:r>
      <w:proofErr w:type="spellEnd"/>
      <w:r w:rsidRPr="00A46759">
        <w:rPr>
          <w:sz w:val="24"/>
          <w:szCs w:val="24"/>
        </w:rPr>
        <w:t xml:space="preserve"> e </w:t>
      </w:r>
      <w:proofErr w:type="spellStart"/>
      <w:r w:rsidRPr="00A46759">
        <w:rPr>
          <w:sz w:val="24"/>
          <w:szCs w:val="24"/>
        </w:rPr>
        <w:t>lepidochelys</w:t>
      </w:r>
      <w:proofErr w:type="spellEnd"/>
      <w:r w:rsidRPr="00A46759">
        <w:rPr>
          <w:sz w:val="24"/>
          <w:szCs w:val="24"/>
        </w:rPr>
        <w:t xml:space="preserve"> </w:t>
      </w:r>
      <w:proofErr w:type="spellStart"/>
      <w:r w:rsidRPr="00A46759">
        <w:rPr>
          <w:sz w:val="24"/>
          <w:szCs w:val="24"/>
        </w:rPr>
        <w:t>kempii</w:t>
      </w:r>
      <w:proofErr w:type="spellEnd"/>
      <w:r w:rsidRPr="00A46759">
        <w:rPr>
          <w:sz w:val="24"/>
          <w:szCs w:val="24"/>
        </w:rPr>
        <w:t xml:space="preserve">) e altre 3 sono considerate vulnerabili (caretta </w:t>
      </w:r>
      <w:proofErr w:type="spellStart"/>
      <w:r w:rsidRPr="00A46759">
        <w:rPr>
          <w:sz w:val="24"/>
          <w:szCs w:val="24"/>
        </w:rPr>
        <w:t>caretta</w:t>
      </w:r>
      <w:proofErr w:type="spellEnd"/>
      <w:r w:rsidRPr="00A46759">
        <w:rPr>
          <w:sz w:val="24"/>
          <w:szCs w:val="24"/>
        </w:rPr>
        <w:t>, tartaruga liuto e</w:t>
      </w:r>
      <w:r w:rsidRPr="00A46759">
        <w:rPr>
          <w:rFonts w:ascii="Arial" w:hAnsi="Arial" w:cs="Arial"/>
          <w:color w:val="878787"/>
          <w:sz w:val="24"/>
          <w:szCs w:val="24"/>
          <w:shd w:val="clear" w:color="auto" w:fill="FFFFFF"/>
        </w:rPr>
        <w:t xml:space="preserve"> </w:t>
      </w:r>
      <w:proofErr w:type="spellStart"/>
      <w:r w:rsidRPr="00A46759">
        <w:rPr>
          <w:sz w:val="24"/>
          <w:szCs w:val="24"/>
        </w:rPr>
        <w:t>Lepidochelys</w:t>
      </w:r>
      <w:proofErr w:type="spellEnd"/>
      <w:r w:rsidRPr="00A46759">
        <w:rPr>
          <w:sz w:val="24"/>
          <w:szCs w:val="24"/>
        </w:rPr>
        <w:t xml:space="preserve"> olivacea).</w:t>
      </w:r>
    </w:p>
    <w:bookmarkEnd w:id="0"/>
    <w:p w14:paraId="2FF05459" w14:textId="42238266" w:rsidR="003E458C" w:rsidRPr="00A46759" w:rsidRDefault="003E458C" w:rsidP="003E458C">
      <w:pPr>
        <w:rPr>
          <w:sz w:val="24"/>
          <w:szCs w:val="24"/>
          <w:vertAlign w:val="superscript"/>
        </w:rPr>
      </w:pPr>
      <w:r w:rsidRPr="00A46759">
        <w:rPr>
          <w:sz w:val="24"/>
          <w:szCs w:val="24"/>
        </w:rPr>
        <w:t xml:space="preserve">La causa principale di mortalità delle tartarughe adulte è </w:t>
      </w:r>
      <w:r w:rsidR="00606D54">
        <w:rPr>
          <w:sz w:val="24"/>
          <w:szCs w:val="24"/>
        </w:rPr>
        <w:t>la</w:t>
      </w:r>
      <w:r w:rsidRPr="00A46759">
        <w:rPr>
          <w:sz w:val="24"/>
          <w:szCs w:val="24"/>
        </w:rPr>
        <w:t xml:space="preserve"> cattura accidentale durante le battute di pesca o volontari</w:t>
      </w:r>
      <w:r w:rsidR="00606D54">
        <w:rPr>
          <w:sz w:val="24"/>
          <w:szCs w:val="24"/>
        </w:rPr>
        <w:t>a</w:t>
      </w:r>
      <w:r w:rsidRPr="00A46759">
        <w:rPr>
          <w:sz w:val="24"/>
          <w:szCs w:val="24"/>
        </w:rPr>
        <w:t xml:space="preserve"> per la vendita sul mercato nero.</w:t>
      </w:r>
      <w:r w:rsidR="00234F8F" w:rsidRPr="00A46759">
        <w:rPr>
          <w:sz w:val="24"/>
          <w:szCs w:val="24"/>
          <w:vertAlign w:val="superscript"/>
        </w:rPr>
        <w:t>3</w:t>
      </w:r>
    </w:p>
    <w:p w14:paraId="31E0977A" w14:textId="77777777" w:rsidR="00FC59E6" w:rsidRPr="00A46759" w:rsidRDefault="00FC59E6" w:rsidP="003E458C">
      <w:pPr>
        <w:rPr>
          <w:sz w:val="32"/>
          <w:szCs w:val="32"/>
        </w:rPr>
      </w:pPr>
    </w:p>
    <w:p w14:paraId="101FDF31" w14:textId="77777777" w:rsidR="000140C9" w:rsidRPr="00A46759" w:rsidRDefault="000140C9" w:rsidP="007D7221">
      <w:pPr>
        <w:rPr>
          <w:sz w:val="32"/>
          <w:szCs w:val="32"/>
        </w:rPr>
      </w:pPr>
      <w:r w:rsidRPr="00A46759">
        <w:rPr>
          <w:sz w:val="32"/>
          <w:szCs w:val="32"/>
        </w:rPr>
        <w:t>SCHEDA SCIENTIFICA</w:t>
      </w:r>
    </w:p>
    <w:p w14:paraId="31C2134C" w14:textId="77777777" w:rsidR="000140C9" w:rsidRPr="00A46759" w:rsidRDefault="000140C9" w:rsidP="000140C9">
      <w:pPr>
        <w:spacing w:after="0"/>
        <w:rPr>
          <w:sz w:val="24"/>
          <w:szCs w:val="24"/>
        </w:rPr>
      </w:pPr>
      <w:r w:rsidRPr="00A46759">
        <w:rPr>
          <w:color w:val="4472C4" w:themeColor="accent1"/>
          <w:sz w:val="24"/>
          <w:szCs w:val="24"/>
        </w:rPr>
        <w:t xml:space="preserve">Dominio </w:t>
      </w:r>
      <w:proofErr w:type="spellStart"/>
      <w:r w:rsidRPr="00A46759">
        <w:rPr>
          <w:sz w:val="24"/>
          <w:szCs w:val="24"/>
        </w:rPr>
        <w:t>Eukaryota</w:t>
      </w:r>
      <w:proofErr w:type="spellEnd"/>
    </w:p>
    <w:p w14:paraId="7D6B22CC" w14:textId="77777777" w:rsidR="000140C9" w:rsidRPr="00A46759" w:rsidRDefault="000140C9" w:rsidP="000140C9">
      <w:pPr>
        <w:spacing w:after="0"/>
        <w:rPr>
          <w:sz w:val="24"/>
          <w:szCs w:val="24"/>
        </w:rPr>
      </w:pPr>
      <w:r w:rsidRPr="00A46759">
        <w:rPr>
          <w:color w:val="4472C4" w:themeColor="accent1"/>
          <w:sz w:val="24"/>
          <w:szCs w:val="24"/>
        </w:rPr>
        <w:t xml:space="preserve">Regno </w:t>
      </w:r>
      <w:proofErr w:type="spellStart"/>
      <w:r w:rsidRPr="00A46759">
        <w:rPr>
          <w:sz w:val="24"/>
          <w:szCs w:val="24"/>
        </w:rPr>
        <w:t>Animalia</w:t>
      </w:r>
      <w:proofErr w:type="spellEnd"/>
    </w:p>
    <w:p w14:paraId="1222E44C" w14:textId="77777777" w:rsidR="000140C9" w:rsidRPr="00A46759" w:rsidRDefault="000140C9" w:rsidP="000140C9">
      <w:pPr>
        <w:spacing w:after="0"/>
        <w:rPr>
          <w:sz w:val="24"/>
          <w:szCs w:val="24"/>
        </w:rPr>
      </w:pPr>
      <w:r w:rsidRPr="00A46759">
        <w:rPr>
          <w:color w:val="4472C4" w:themeColor="accent1"/>
          <w:sz w:val="24"/>
          <w:szCs w:val="24"/>
        </w:rPr>
        <w:t>Phylum</w:t>
      </w:r>
      <w:r w:rsidR="00E925BC">
        <w:rPr>
          <w:sz w:val="24"/>
          <w:szCs w:val="24"/>
        </w:rPr>
        <w:t xml:space="preserve"> </w:t>
      </w:r>
      <w:proofErr w:type="spellStart"/>
      <w:r w:rsidRPr="00A46759">
        <w:rPr>
          <w:sz w:val="24"/>
          <w:szCs w:val="24"/>
        </w:rPr>
        <w:t>Chordata</w:t>
      </w:r>
      <w:proofErr w:type="spellEnd"/>
    </w:p>
    <w:p w14:paraId="5F9CF892" w14:textId="77777777" w:rsidR="000140C9" w:rsidRPr="00A46759" w:rsidRDefault="000140C9" w:rsidP="000140C9">
      <w:pPr>
        <w:spacing w:after="0"/>
        <w:rPr>
          <w:sz w:val="24"/>
          <w:szCs w:val="24"/>
        </w:rPr>
      </w:pPr>
      <w:r w:rsidRPr="00A46759">
        <w:rPr>
          <w:color w:val="4472C4" w:themeColor="accent1"/>
          <w:sz w:val="24"/>
          <w:szCs w:val="24"/>
        </w:rPr>
        <w:t xml:space="preserve">Classe </w:t>
      </w:r>
      <w:proofErr w:type="spellStart"/>
      <w:r w:rsidRPr="00A46759">
        <w:rPr>
          <w:sz w:val="24"/>
          <w:szCs w:val="24"/>
        </w:rPr>
        <w:t>Reptilia</w:t>
      </w:r>
      <w:proofErr w:type="spellEnd"/>
    </w:p>
    <w:p w14:paraId="23F8E563" w14:textId="77777777" w:rsidR="000140C9" w:rsidRPr="00A46759" w:rsidRDefault="000140C9" w:rsidP="000140C9">
      <w:pPr>
        <w:spacing w:after="0"/>
        <w:rPr>
          <w:sz w:val="24"/>
          <w:szCs w:val="24"/>
        </w:rPr>
      </w:pPr>
      <w:r w:rsidRPr="00A46759">
        <w:rPr>
          <w:color w:val="4472C4" w:themeColor="accent1"/>
          <w:sz w:val="24"/>
          <w:szCs w:val="24"/>
        </w:rPr>
        <w:t>Ordine</w:t>
      </w:r>
      <w:r w:rsidRPr="00A46759">
        <w:rPr>
          <w:sz w:val="24"/>
          <w:szCs w:val="24"/>
        </w:rPr>
        <w:tab/>
      </w:r>
      <w:proofErr w:type="spellStart"/>
      <w:r w:rsidRPr="00A46759">
        <w:rPr>
          <w:sz w:val="24"/>
          <w:szCs w:val="24"/>
        </w:rPr>
        <w:t>Testudines</w:t>
      </w:r>
      <w:proofErr w:type="spellEnd"/>
    </w:p>
    <w:p w14:paraId="1E84D378" w14:textId="77777777" w:rsidR="000140C9" w:rsidRPr="00A46759" w:rsidRDefault="000140C9" w:rsidP="000140C9">
      <w:pPr>
        <w:spacing w:after="0"/>
        <w:rPr>
          <w:sz w:val="24"/>
          <w:szCs w:val="24"/>
        </w:rPr>
      </w:pPr>
      <w:r w:rsidRPr="00A46759">
        <w:rPr>
          <w:color w:val="4472C4" w:themeColor="accent1"/>
          <w:sz w:val="24"/>
          <w:szCs w:val="24"/>
        </w:rPr>
        <w:t xml:space="preserve">Superfamiglia </w:t>
      </w:r>
      <w:proofErr w:type="spellStart"/>
      <w:r w:rsidRPr="00A46759">
        <w:rPr>
          <w:sz w:val="24"/>
          <w:szCs w:val="24"/>
        </w:rPr>
        <w:t>Chelonioidea</w:t>
      </w:r>
      <w:proofErr w:type="spellEnd"/>
    </w:p>
    <w:p w14:paraId="68B16787" w14:textId="77777777" w:rsidR="00A108AC" w:rsidRPr="00A46759" w:rsidRDefault="00A108AC" w:rsidP="000140C9">
      <w:pPr>
        <w:spacing w:after="0"/>
        <w:rPr>
          <w:sz w:val="24"/>
          <w:szCs w:val="24"/>
        </w:rPr>
      </w:pPr>
    </w:p>
    <w:p w14:paraId="78DD8413" w14:textId="77777777" w:rsidR="00FC59E6" w:rsidRPr="00A46759" w:rsidRDefault="00FC59E6" w:rsidP="00FC59E6">
      <w:pPr>
        <w:spacing w:after="0"/>
        <w:rPr>
          <w:sz w:val="24"/>
          <w:szCs w:val="24"/>
        </w:rPr>
      </w:pPr>
      <w:r w:rsidRPr="00A46759">
        <w:rPr>
          <w:sz w:val="24"/>
          <w:szCs w:val="24"/>
        </w:rPr>
        <w:t>La tartaruga marina è una tartaruga di terra adattata all’ambiente acquatico. Fa parte della classe dei Rettili, che rappresentano i primi vertebrati a lasciare gli oceani per conquistare la terra ferma</w:t>
      </w:r>
      <w:r w:rsidR="00A079C8">
        <w:rPr>
          <w:sz w:val="24"/>
          <w:szCs w:val="24"/>
        </w:rPr>
        <w:t>.</w:t>
      </w:r>
      <w:r w:rsidRPr="00A46759">
        <w:rPr>
          <w:sz w:val="24"/>
          <w:szCs w:val="24"/>
        </w:rPr>
        <w:t xml:space="preserve"> </w:t>
      </w:r>
      <w:r w:rsidR="00A079C8">
        <w:rPr>
          <w:sz w:val="24"/>
          <w:szCs w:val="24"/>
        </w:rPr>
        <w:t>A</w:t>
      </w:r>
      <w:r w:rsidRPr="00A46759">
        <w:rPr>
          <w:sz w:val="24"/>
          <w:szCs w:val="24"/>
        </w:rPr>
        <w:t>dotta</w:t>
      </w:r>
      <w:r w:rsidR="00A079C8">
        <w:rPr>
          <w:sz w:val="24"/>
          <w:szCs w:val="24"/>
        </w:rPr>
        <w:t>rono</w:t>
      </w:r>
      <w:r w:rsidRPr="00A46759">
        <w:rPr>
          <w:sz w:val="24"/>
          <w:szCs w:val="24"/>
        </w:rPr>
        <w:t xml:space="preserve"> sistemi per evitare la disidratazione come ad esempio la pelle squamosa e le uova con caratteristiche che permettono la schiusa ad uno sviluppo avanzato dell’organismo. </w:t>
      </w:r>
    </w:p>
    <w:p w14:paraId="6520CB87" w14:textId="77777777" w:rsidR="00BD0728" w:rsidRPr="00A46759" w:rsidRDefault="00BD0728" w:rsidP="007D7221">
      <w:pPr>
        <w:rPr>
          <w:sz w:val="24"/>
          <w:szCs w:val="24"/>
        </w:rPr>
      </w:pPr>
    </w:p>
    <w:p w14:paraId="362CF959" w14:textId="77777777" w:rsidR="007D7221" w:rsidRPr="00A46759" w:rsidRDefault="007D7221" w:rsidP="007D7221">
      <w:pPr>
        <w:rPr>
          <w:sz w:val="24"/>
          <w:szCs w:val="24"/>
        </w:rPr>
      </w:pPr>
      <w:r w:rsidRPr="00A46759">
        <w:rPr>
          <w:b/>
          <w:sz w:val="24"/>
          <w:szCs w:val="24"/>
        </w:rPr>
        <w:t>Fisiologia</w:t>
      </w:r>
    </w:p>
    <w:p w14:paraId="7666961C" w14:textId="77777777" w:rsidR="007D7221" w:rsidRPr="00A46759" w:rsidRDefault="007D7221" w:rsidP="007D7221">
      <w:pPr>
        <w:rPr>
          <w:sz w:val="24"/>
          <w:szCs w:val="24"/>
        </w:rPr>
      </w:pPr>
      <w:r w:rsidRPr="00A46759">
        <w:rPr>
          <w:sz w:val="24"/>
          <w:szCs w:val="24"/>
        </w:rPr>
        <w:t>La maggior parte del corpo di una tartaruga marina è ricoperto da una corazza che è divisa in due parti: la zona dorsale, chiamata carapace, e quella inferiore, detta piastrone</w:t>
      </w:r>
      <w:r w:rsidR="00E925BC">
        <w:rPr>
          <w:sz w:val="24"/>
          <w:szCs w:val="24"/>
        </w:rPr>
        <w:t xml:space="preserve"> costituiti da scudi distinti.</w:t>
      </w:r>
    </w:p>
    <w:p w14:paraId="589994A6" w14:textId="2742292D" w:rsidR="00E925BC" w:rsidRDefault="00952975" w:rsidP="007D7221">
      <w:pPr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76A042" wp14:editId="1A9ABBE4">
                <wp:simplePos x="0" y="0"/>
                <wp:positionH relativeFrom="column">
                  <wp:posOffset>2609243</wp:posOffset>
                </wp:positionH>
                <wp:positionV relativeFrom="paragraph">
                  <wp:posOffset>1906491</wp:posOffset>
                </wp:positionV>
                <wp:extent cx="3319145" cy="635"/>
                <wp:effectExtent l="0" t="0" r="0" b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637370" w14:textId="5D4F9FE2" w:rsidR="00E925BC" w:rsidRPr="00340F0B" w:rsidRDefault="00E925BC" w:rsidP="00E925BC">
                            <w:pPr>
                              <w:pStyle w:val="Didascalia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Figura </w:t>
                            </w:r>
                            <w:r w:rsidR="004846C4">
                              <w:fldChar w:fldCharType="begin"/>
                            </w:r>
                            <w:r w:rsidR="004846C4">
                              <w:instrText xml:space="preserve"> SEQ Figura \* ARABIC </w:instrText>
                            </w:r>
                            <w:r w:rsidR="004846C4">
                              <w:fldChar w:fldCharType="separate"/>
                            </w:r>
                            <w:r w:rsidR="00915035">
                              <w:rPr>
                                <w:noProof/>
                              </w:rPr>
                              <w:t>1</w:t>
                            </w:r>
                            <w:r w:rsidR="004846C4">
                              <w:rPr>
                                <w:noProof/>
                              </w:rPr>
                              <w:fldChar w:fldCharType="end"/>
                            </w:r>
                            <w:r w:rsidR="00952975">
                              <w:t xml:space="preserve"> </w:t>
                            </w:r>
                            <w:r>
                              <w:t>Confronto tra 3 specie che possiamo trovare nel Mediterraneo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05.45pt;margin-top:150.1pt;width:261.35pt;height: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rTMQIAAGUEAAAOAAAAZHJzL2Uyb0RvYy54bWysVMFu2zAMvQ/YPwi6L06atViNOEWWIsOA&#10;oC2QDj0rshwLkEVNYmJnXz9KttOt22nYRaZIitJ7j/TirmsMOykfNNiCzyZTzpSVUGp7KPi3582H&#10;T5wFFLYUBqwq+FkFfrd8/27RulxdQQ2mVJ5RERvy1hW8RnR5lgVZq0aECThlKViBbwTS1h+y0ouW&#10;qjcmu5pOb7IWfOk8SBUCee/7IF+m+lWlJD5WVVDITMHpbZhWn9Z9XLPlQuQHL1yt5fAM8Q+vaIS2&#10;dOml1L1AwY5e/1Gq0dJDgAonEpoMqkpLlTAQmtn0DZpdLZxKWIic4C40hf9XVj6cnjzTJWnHmRUN&#10;SbQWQRkjWKkZqoDAZpGl1oWckneO0rH7DF08MfgDOSP4rvJN/BIsRnHi+3zhWHXIJDnn89nt7OM1&#10;Z5JiN/PrWCN7Pep8wC8KGhaNgnsSMPEqTtuAfeqYEm8KYHS50cbETQysjWcnQWK3tUY1FP8ty9iY&#10;ayGe6gtGTxbx9Tiihd2+G8DtoTwTZg997wQnN5ou2oqAT8JTsxBMGgB8pKUy0BYcBouzGvyPv/lj&#10;PmlIUc5aar6Ch+9H4RVn5qsldWOnjoYfjf1o2GOzBoJIitFrkkkHPJrRrDw0LzQXq3gLhYSVdFfB&#10;cTTX2I8AzZVUq1VKon50Ard252QsPRL63L0I7wY5kFR8gLEtRf5GlT436eJWRySKk2SR0J7FgWfq&#10;5ST6MHdxWH7dp6zXv8PyJwAAAP//AwBQSwMEFAAGAAgAAAAhAGOXRBzhAAAACwEAAA8AAABkcnMv&#10;ZG93bnJldi54bWxMj7FOwzAQhnck3sE6JBZE7dZRRNM4VVXBAEvV0KWbG7txID5HttOGt8ewwHh3&#10;n/77/nI92Z5ctA+dQwHzGQOisXGqw1bA4f3l8QlIiBKV7B1qAV86wLq6vSllodwV9/pSx5akEAyF&#10;FGBiHApKQ2O0lWHmBo3pdnbeyphG31Ll5TWF254uGMuplR2mD0YOemt081mPVsAuO+7Mw3h+fttk&#10;3L8exm3+0dZC3N9NmxWQqKf4B8OPflKHKjmd3IgqkF5ANmfLhArgjC2AJGLJeQ7k9LvhQKuS/u9Q&#10;fQMAAP//AwBQSwECLQAUAAYACAAAACEAtoM4kv4AAADhAQAAEwAAAAAAAAAAAAAAAAAAAAAAW0Nv&#10;bnRlbnRfVHlwZXNdLnhtbFBLAQItABQABgAIAAAAIQA4/SH/1gAAAJQBAAALAAAAAAAAAAAAAAAA&#10;AC8BAABfcmVscy8ucmVsc1BLAQItABQABgAIAAAAIQBiDqrTMQIAAGUEAAAOAAAAAAAAAAAAAAAA&#10;AC4CAABkcnMvZTJvRG9jLnhtbFBLAQItABQABgAIAAAAIQBjl0Qc4QAAAAsBAAAPAAAAAAAAAAAA&#10;AAAAAIsEAABkcnMvZG93bnJldi54bWxQSwUGAAAAAAQABADzAAAAmQUAAAAA&#10;" stroked="f">
                <v:textbox style="mso-fit-shape-to-text:t" inset="0,0,0,0">
                  <w:txbxContent>
                    <w:p w14:paraId="40637370" w14:textId="5D4F9FE2" w:rsidR="00E925BC" w:rsidRPr="00340F0B" w:rsidRDefault="00E925BC" w:rsidP="00E925BC">
                      <w:pPr>
                        <w:pStyle w:val="Didascalia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Figura </w:t>
                      </w:r>
                      <w:r w:rsidR="004846C4">
                        <w:fldChar w:fldCharType="begin"/>
                      </w:r>
                      <w:r w:rsidR="004846C4">
                        <w:instrText xml:space="preserve"> SEQ Figura \* ARABIC </w:instrText>
                      </w:r>
                      <w:r w:rsidR="004846C4">
                        <w:fldChar w:fldCharType="separate"/>
                      </w:r>
                      <w:r w:rsidR="00915035">
                        <w:rPr>
                          <w:noProof/>
                        </w:rPr>
                        <w:t>1</w:t>
                      </w:r>
                      <w:r w:rsidR="004846C4">
                        <w:rPr>
                          <w:noProof/>
                        </w:rPr>
                        <w:fldChar w:fldCharType="end"/>
                      </w:r>
                      <w:r w:rsidR="00952975">
                        <w:t xml:space="preserve"> </w:t>
                      </w:r>
                      <w:r>
                        <w:t>Confronto tra 3 specie che possiamo trovare nel Mediterraneo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925BC">
        <w:rPr>
          <w:sz w:val="24"/>
          <w:szCs w:val="24"/>
        </w:rPr>
        <w:t>Il numero di scudi presenti su questi</w:t>
      </w:r>
      <w:r w:rsidR="00A079C8">
        <w:rPr>
          <w:sz w:val="24"/>
          <w:szCs w:val="24"/>
        </w:rPr>
        <w:t xml:space="preserve"> due elementi sono fondamentali per distinguere le varie specie di tartaruga marina</w:t>
      </w:r>
      <w:r w:rsidR="00E925BC">
        <w:rPr>
          <w:sz w:val="24"/>
          <w:szCs w:val="24"/>
        </w:rPr>
        <w:t>.</w:t>
      </w:r>
    </w:p>
    <w:p w14:paraId="16E8947A" w14:textId="3032740C" w:rsidR="007D7221" w:rsidRPr="00A46759" w:rsidRDefault="00EF41D6" w:rsidP="007D7221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9504" behindDoc="0" locked="0" layoutInCell="1" allowOverlap="1" wp14:anchorId="51866CA7" wp14:editId="3D26D0E7">
            <wp:simplePos x="0" y="0"/>
            <wp:positionH relativeFrom="column">
              <wp:posOffset>-93980</wp:posOffset>
            </wp:positionH>
            <wp:positionV relativeFrom="paragraph">
              <wp:posOffset>149860</wp:posOffset>
            </wp:positionV>
            <wp:extent cx="6120130" cy="143510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iconosciment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221" w:rsidRPr="00A46759">
        <w:rPr>
          <w:sz w:val="24"/>
          <w:szCs w:val="24"/>
        </w:rPr>
        <w:t xml:space="preserve">Il corpo delle tartarughe marine, a differenza di quelle terrestri, non permette di retrarre la testa e gli arti nel guscio per protezione. Tuttavia, questa conformazione è molto aereodinamica e permette alla tartaruga di nuotare con il minimo sforzo. </w:t>
      </w:r>
    </w:p>
    <w:p w14:paraId="7394BC92" w14:textId="34D6BA6F" w:rsidR="00A46759" w:rsidRDefault="007D7221" w:rsidP="007D7221">
      <w:pPr>
        <w:rPr>
          <w:sz w:val="24"/>
          <w:szCs w:val="24"/>
        </w:rPr>
      </w:pPr>
      <w:r w:rsidRPr="00A46759">
        <w:rPr>
          <w:sz w:val="24"/>
          <w:szCs w:val="24"/>
        </w:rPr>
        <w:t xml:space="preserve">Gli arti, oltre a essere un ottimo mezzo per la locomozione, sono usati anche per trattenere, colpire e foraggiare in modo più efficiente il cibo, costituito principalmente da alghe, decapodi, </w:t>
      </w:r>
      <w:r w:rsidRPr="00A46759">
        <w:rPr>
          <w:sz w:val="24"/>
          <w:szCs w:val="24"/>
        </w:rPr>
        <w:lastRenderedPageBreak/>
        <w:t>spugne, molluschi, vermi, echinodermi, pesci e cnidari. Alcune specie</w:t>
      </w:r>
      <w:r w:rsidR="00930936">
        <w:rPr>
          <w:sz w:val="24"/>
          <w:szCs w:val="24"/>
        </w:rPr>
        <w:t xml:space="preserve"> di tartarughe marine</w:t>
      </w:r>
      <w:r w:rsidRPr="00A46759">
        <w:rPr>
          <w:sz w:val="24"/>
          <w:szCs w:val="24"/>
        </w:rPr>
        <w:t xml:space="preserve"> sono specializzate nel cacciare determinate prede. La dieta della tartaruga verde, ad esempio, varia in base all’età: i giovani sono onnivori mentre gli adulti sono esclusivamente erbivori. La specie </w:t>
      </w:r>
      <w:proofErr w:type="spellStart"/>
      <w:r w:rsidRPr="00A46759">
        <w:rPr>
          <w:sz w:val="24"/>
          <w:szCs w:val="24"/>
        </w:rPr>
        <w:t>Dermochelys</w:t>
      </w:r>
      <w:proofErr w:type="spellEnd"/>
      <w:r w:rsidRPr="00A46759">
        <w:rPr>
          <w:sz w:val="24"/>
          <w:szCs w:val="24"/>
        </w:rPr>
        <w:t xml:space="preserve">, invece, si nutre principalmente di meduse, ed assume un ruolo fondamentale nel controllo della sua proliferazione. </w:t>
      </w:r>
      <w:r w:rsidR="00FC59E6" w:rsidRPr="00A46759">
        <w:rPr>
          <w:sz w:val="24"/>
          <w:szCs w:val="24"/>
        </w:rPr>
        <w:t xml:space="preserve"> </w:t>
      </w:r>
      <w:r w:rsidRPr="00A46759">
        <w:rPr>
          <w:sz w:val="24"/>
          <w:szCs w:val="24"/>
        </w:rPr>
        <w:t xml:space="preserve">Le tartarughe marine passano la maggior parte del loro tempo sott’acqua, regolano i movimenti e la profondità usando l’aria all’interno dei loro polmoni che per questo motivo sono di grandi dimensioni. </w:t>
      </w:r>
    </w:p>
    <w:p w14:paraId="2C132C58" w14:textId="0AAD87D3" w:rsidR="00BF212D" w:rsidRPr="00A46759" w:rsidRDefault="00BF212D" w:rsidP="007D7221">
      <w:pPr>
        <w:rPr>
          <w:sz w:val="24"/>
          <w:szCs w:val="24"/>
        </w:rPr>
      </w:pPr>
      <w:r w:rsidRPr="00A46759">
        <w:rPr>
          <w:sz w:val="24"/>
          <w:szCs w:val="24"/>
        </w:rPr>
        <w:t>La vista è regolata da un occhio protetto da 2 palpebre cheratinizzate e mobili che permettono di distinguere colori, forme e luminosità. La visione è buona quando si trova dentro l’acqua ma “miop</w:t>
      </w:r>
      <w:r w:rsidR="00606D54">
        <w:rPr>
          <w:sz w:val="24"/>
          <w:szCs w:val="24"/>
        </w:rPr>
        <w:t>e</w:t>
      </w:r>
      <w:r w:rsidRPr="00A46759">
        <w:rPr>
          <w:sz w:val="24"/>
          <w:szCs w:val="24"/>
        </w:rPr>
        <w:t>” quando si trova all’esterno e si orientano per contrasti di luminosità (gamma di luce visibile tra 400 e 700nm).</w:t>
      </w:r>
      <w:r w:rsidR="00BD0728" w:rsidRPr="00A46759">
        <w:rPr>
          <w:sz w:val="24"/>
          <w:szCs w:val="24"/>
          <w:vertAlign w:val="superscript"/>
        </w:rPr>
        <w:t>5</w:t>
      </w:r>
    </w:p>
    <w:p w14:paraId="7698F6D2" w14:textId="77777777" w:rsidR="00BF212D" w:rsidRPr="00A46759" w:rsidRDefault="00BF212D" w:rsidP="007D7221">
      <w:pPr>
        <w:rPr>
          <w:sz w:val="24"/>
          <w:szCs w:val="24"/>
          <w:vertAlign w:val="superscript"/>
        </w:rPr>
      </w:pPr>
      <w:r w:rsidRPr="00A46759">
        <w:rPr>
          <w:sz w:val="24"/>
          <w:szCs w:val="24"/>
        </w:rPr>
        <w:t>Hanno orecchie interne responsabili dell’udito e dell’equilibrio, costituit</w:t>
      </w:r>
      <w:r w:rsidR="00704908" w:rsidRPr="00A46759">
        <w:rPr>
          <w:sz w:val="24"/>
          <w:szCs w:val="24"/>
        </w:rPr>
        <w:t>e</w:t>
      </w:r>
      <w:r w:rsidRPr="00A46759">
        <w:rPr>
          <w:sz w:val="24"/>
          <w:szCs w:val="24"/>
        </w:rPr>
        <w:t xml:space="preserve"> da: Timpano, orecchio intermedio e orecchio interno. Percepiscono solo le basse frequenze.</w:t>
      </w:r>
      <w:r w:rsidR="00BD0728" w:rsidRPr="00A46759">
        <w:rPr>
          <w:sz w:val="24"/>
          <w:szCs w:val="24"/>
          <w:vertAlign w:val="superscript"/>
        </w:rPr>
        <w:t>5</w:t>
      </w:r>
    </w:p>
    <w:p w14:paraId="6541C1BC" w14:textId="77777777" w:rsidR="00EA7393" w:rsidRPr="00A46759" w:rsidRDefault="006857AC" w:rsidP="007D7221">
      <w:pPr>
        <w:rPr>
          <w:sz w:val="24"/>
          <w:szCs w:val="24"/>
          <w:vertAlign w:val="superscript"/>
        </w:rPr>
      </w:pPr>
      <w:r w:rsidRPr="00A46759">
        <w:rPr>
          <w:sz w:val="24"/>
          <w:szCs w:val="24"/>
        </w:rPr>
        <w:t xml:space="preserve">Sono animali </w:t>
      </w:r>
      <w:r w:rsidR="00CE4FE5" w:rsidRPr="00A46759">
        <w:rPr>
          <w:sz w:val="24"/>
          <w:szCs w:val="24"/>
        </w:rPr>
        <w:t>pecilotermi, ovvero che la temperatura corporea varia molto nel tempo.</w:t>
      </w:r>
      <w:r w:rsidR="00D261C7" w:rsidRPr="00A46759">
        <w:rPr>
          <w:sz w:val="24"/>
          <w:szCs w:val="24"/>
          <w:vertAlign w:val="superscript"/>
        </w:rPr>
        <w:t>4</w:t>
      </w:r>
      <w:r w:rsidR="00CE4FE5" w:rsidRPr="00A46759">
        <w:rPr>
          <w:sz w:val="24"/>
          <w:szCs w:val="24"/>
        </w:rPr>
        <w:t xml:space="preserve"> La temperatura ideale dell’acqua è di circa 20 gradi, ma già al di sotto dei 15 gradi le tartarughe diminuiscono le attività e galleggiano, mentre al di sotto dei 5-6 gradi dove rischiano il coma e la morte. Al contrario, rischiano la morte con temperature al di sopra dei 40 gradi.</w:t>
      </w:r>
      <w:r w:rsidR="00EA7393" w:rsidRPr="00A46759">
        <w:rPr>
          <w:sz w:val="24"/>
          <w:szCs w:val="24"/>
          <w:vertAlign w:val="superscript"/>
        </w:rPr>
        <w:t>5</w:t>
      </w:r>
    </w:p>
    <w:p w14:paraId="26B2356C" w14:textId="77777777" w:rsidR="00EA7393" w:rsidRPr="00A46759" w:rsidRDefault="00EA7393" w:rsidP="007D7221">
      <w:pPr>
        <w:rPr>
          <w:sz w:val="24"/>
          <w:szCs w:val="24"/>
          <w:vertAlign w:val="superscript"/>
        </w:rPr>
      </w:pPr>
      <w:r w:rsidRPr="00A46759">
        <w:rPr>
          <w:sz w:val="24"/>
          <w:szCs w:val="24"/>
        </w:rPr>
        <w:t>La respirazione avviene tramite i polmoni posizionati dorsalmente e attaccati al carapace e alla colonna vertebrale, i movimenti muscolari del piastrone facilitano la respirazione. Tollerano alte percentuali di CO2 e possiedono una carne molto rossa a causa delle grandi concentrazioni di O2 nei muscoli in forma di mioglobina.</w:t>
      </w:r>
      <w:r w:rsidR="00BD0728" w:rsidRPr="00A46759">
        <w:rPr>
          <w:sz w:val="24"/>
          <w:szCs w:val="24"/>
          <w:vertAlign w:val="superscript"/>
        </w:rPr>
        <w:t>5</w:t>
      </w:r>
    </w:p>
    <w:p w14:paraId="1DB827D5" w14:textId="77777777" w:rsidR="00BD0728" w:rsidRPr="00A46759" w:rsidRDefault="00BD0728" w:rsidP="007D7221">
      <w:pPr>
        <w:rPr>
          <w:sz w:val="24"/>
          <w:szCs w:val="24"/>
        </w:rPr>
      </w:pPr>
    </w:p>
    <w:p w14:paraId="3CDCE7AD" w14:textId="77777777" w:rsidR="007D7221" w:rsidRPr="00A46759" w:rsidRDefault="007D7221" w:rsidP="007D7221">
      <w:pPr>
        <w:rPr>
          <w:b/>
          <w:sz w:val="24"/>
          <w:szCs w:val="24"/>
        </w:rPr>
      </w:pPr>
      <w:r w:rsidRPr="00A46759">
        <w:rPr>
          <w:b/>
          <w:sz w:val="24"/>
          <w:szCs w:val="24"/>
        </w:rPr>
        <w:t>Ciclo vitale</w:t>
      </w:r>
    </w:p>
    <w:p w14:paraId="01B0B4C3" w14:textId="185C1630" w:rsidR="007D7221" w:rsidRPr="00A46759" w:rsidRDefault="007D7221" w:rsidP="007D7221">
      <w:pPr>
        <w:rPr>
          <w:sz w:val="24"/>
          <w:szCs w:val="24"/>
          <w:vertAlign w:val="superscript"/>
        </w:rPr>
      </w:pPr>
      <w:r w:rsidRPr="00A46759">
        <w:rPr>
          <w:sz w:val="24"/>
          <w:szCs w:val="24"/>
        </w:rPr>
        <w:t xml:space="preserve">La maturità sessuale arriva dopo una decina di anni e una volta giunta, gli adulti migrano per migliaia di chilometri per raggiungere i siti di </w:t>
      </w:r>
      <w:r w:rsidR="00606D54">
        <w:rPr>
          <w:sz w:val="24"/>
          <w:szCs w:val="24"/>
        </w:rPr>
        <w:t>riproduzione</w:t>
      </w:r>
      <w:r w:rsidRPr="00A46759">
        <w:rPr>
          <w:sz w:val="24"/>
          <w:szCs w:val="24"/>
        </w:rPr>
        <w:t xml:space="preserve">. Avvenuto l’accoppiamento in mare, nei mesi estivi, le femmine attendono in acque calde e poco profonde il momento adatto per deporre le uova. Spesso le femmine tornano nelle stesse spiagge dove sono nate. Infatti, alcuni studi hanno dimostrato come alla nascita i piccoli immagazzinano le coordinate geomagnetiche del nido ed altre caratteristiche ambientali. </w:t>
      </w:r>
      <w:r w:rsidR="00B30A0D">
        <w:rPr>
          <w:sz w:val="24"/>
          <w:szCs w:val="24"/>
          <w:vertAlign w:val="superscript"/>
        </w:rPr>
        <w:t>6</w:t>
      </w:r>
    </w:p>
    <w:p w14:paraId="7313594E" w14:textId="77777777" w:rsidR="007D7221" w:rsidRPr="00A46759" w:rsidRDefault="007D7221" w:rsidP="007D7221">
      <w:pPr>
        <w:rPr>
          <w:sz w:val="24"/>
          <w:szCs w:val="24"/>
        </w:rPr>
      </w:pPr>
      <w:r w:rsidRPr="00A46759">
        <w:rPr>
          <w:sz w:val="24"/>
          <w:szCs w:val="24"/>
        </w:rPr>
        <w:t>Le femmine giungono sulla spiaggia di sera per iniziare la nidificazione. Una volta trovata una porzione di sabbia adatta scavano con le pinne un nido a forma circolare dalla profondità di circa 40-50 cm. Terminato il buco, la femmina inizia a deporre le uova al suo interno. Il numero di uova deposte può variare, in base alla specie, tra 50-350.</w:t>
      </w:r>
    </w:p>
    <w:p w14:paraId="4855F595" w14:textId="6CE3D022" w:rsidR="007D7221" w:rsidRDefault="007D7221" w:rsidP="007D7221">
      <w:pPr>
        <w:rPr>
          <w:sz w:val="24"/>
          <w:szCs w:val="24"/>
          <w:vertAlign w:val="superscript"/>
        </w:rPr>
      </w:pPr>
      <w:r w:rsidRPr="00A46759">
        <w:rPr>
          <w:sz w:val="24"/>
          <w:szCs w:val="24"/>
        </w:rPr>
        <w:t>Dopo la covata la tartaruga riempie il nido con la sabbia per poi smuovere la superfice e posiziona</w:t>
      </w:r>
      <w:r w:rsidR="00606D54">
        <w:rPr>
          <w:sz w:val="24"/>
          <w:szCs w:val="24"/>
        </w:rPr>
        <w:t>re</w:t>
      </w:r>
      <w:r w:rsidRPr="00A46759">
        <w:rPr>
          <w:sz w:val="24"/>
          <w:szCs w:val="24"/>
        </w:rPr>
        <w:t xml:space="preserve"> della vegetazione per non far individuare il sito. L’intero processo dura 30-60 minuti e alla fine la femmina torna in mare lasciando le uova sulla spiaggia. Il sesso della tartaruga è determinato dalla temperatura in cui sono esposte le uova. Con un’alta temperatura si avranno maschi, con una bassa, invece, nasceranno femmine. Le uova restano incubate per 50-60 giorni; a schiusa avvenuta i piccoli si dirigono rapidamente verso il mare, ossia verso l’orizzonte più luminoso formato dal riflesso della luna e/o le stelle. Questo comportamento spiega gli effetti di disorientamento che l’illuminazione artificiale determina sui piccoli, portandoli a dirigersi verso terra, causandone così la morte. Una volta giunti in mare, i piccoli nuotano ininterrottamente per oltre 24 ore, grazie alle riserve immagazzinate, allontanandosi dalla costa per raggiungere zone ricche di nutrienti in alto </w:t>
      </w:r>
      <w:r w:rsidR="00234F8F" w:rsidRPr="00A46759">
        <w:rPr>
          <w:sz w:val="24"/>
          <w:szCs w:val="24"/>
        </w:rPr>
        <w:t xml:space="preserve">mare. </w:t>
      </w:r>
      <w:r w:rsidR="00B30A0D">
        <w:rPr>
          <w:sz w:val="24"/>
          <w:szCs w:val="24"/>
          <w:vertAlign w:val="superscript"/>
        </w:rPr>
        <w:t>7</w:t>
      </w:r>
    </w:p>
    <w:p w14:paraId="24BB236E" w14:textId="77777777" w:rsidR="00A46759" w:rsidRPr="00A46759" w:rsidRDefault="00A46759" w:rsidP="007D7221">
      <w:pPr>
        <w:rPr>
          <w:rFonts w:eastAsiaTheme="minorEastAsia"/>
          <w:sz w:val="24"/>
          <w:szCs w:val="24"/>
          <w:vertAlign w:val="superscript"/>
        </w:rPr>
      </w:pPr>
    </w:p>
    <w:p w14:paraId="3A4B05AF" w14:textId="77777777" w:rsidR="00887ECA" w:rsidRPr="00A46759" w:rsidRDefault="00887ECA" w:rsidP="007D7221">
      <w:pPr>
        <w:rPr>
          <w:b/>
          <w:sz w:val="28"/>
          <w:szCs w:val="28"/>
        </w:rPr>
      </w:pPr>
      <w:r w:rsidRPr="00A46759">
        <w:rPr>
          <w:b/>
          <w:sz w:val="28"/>
          <w:szCs w:val="28"/>
        </w:rPr>
        <w:t xml:space="preserve">CARETTA </w:t>
      </w:r>
      <w:proofErr w:type="spellStart"/>
      <w:r w:rsidRPr="00A46759">
        <w:rPr>
          <w:b/>
          <w:sz w:val="28"/>
          <w:szCs w:val="28"/>
        </w:rPr>
        <w:t>CARETTA</w:t>
      </w:r>
      <w:proofErr w:type="spellEnd"/>
    </w:p>
    <w:p w14:paraId="6B25D26E" w14:textId="2DAABDF0" w:rsidR="007D7221" w:rsidRPr="00A46759" w:rsidRDefault="007D7221" w:rsidP="007D7221">
      <w:pPr>
        <w:rPr>
          <w:sz w:val="24"/>
          <w:szCs w:val="24"/>
        </w:rPr>
      </w:pPr>
      <w:r w:rsidRPr="00A46759">
        <w:rPr>
          <w:sz w:val="24"/>
          <w:szCs w:val="24"/>
        </w:rPr>
        <w:t xml:space="preserve">La caretta </w:t>
      </w:r>
      <w:proofErr w:type="spellStart"/>
      <w:r w:rsidRPr="00A46759">
        <w:rPr>
          <w:sz w:val="24"/>
          <w:szCs w:val="24"/>
        </w:rPr>
        <w:t>caretta</w:t>
      </w:r>
      <w:proofErr w:type="spellEnd"/>
      <w:r w:rsidRPr="00A46759">
        <w:rPr>
          <w:sz w:val="24"/>
          <w:szCs w:val="24"/>
        </w:rPr>
        <w:t xml:space="preserve"> è la specie di tartaruga marina più abbondante del Mediterraneo. Le più importanti aree di riproduzione sono in Grecia, Turchia, Libia e Cipro, mentre le zone di alimentazione attualmente note sono la piattaforma continentale tunisina, il mar Adriatico, lo Ionio, l'area tra le isole Baleari e il mare di </w:t>
      </w:r>
      <w:proofErr w:type="spellStart"/>
      <w:r w:rsidRPr="00A46759">
        <w:rPr>
          <w:sz w:val="24"/>
          <w:szCs w:val="24"/>
        </w:rPr>
        <w:t>Alboran</w:t>
      </w:r>
      <w:proofErr w:type="spellEnd"/>
      <w:r w:rsidRPr="00A46759">
        <w:rPr>
          <w:sz w:val="24"/>
          <w:szCs w:val="24"/>
        </w:rPr>
        <w:t>, la piattaforma continentale egiziana e la costa turca. È inoltre distribuita nelle acque temperate e tropicali di tutto il mondo</w:t>
      </w:r>
      <w:r w:rsidR="00887ECA" w:rsidRPr="00A46759">
        <w:rPr>
          <w:sz w:val="24"/>
          <w:szCs w:val="24"/>
        </w:rPr>
        <w:t xml:space="preserve"> ed è la tartaruga </w:t>
      </w:r>
      <w:r w:rsidR="002F2432">
        <w:rPr>
          <w:sz w:val="24"/>
          <w:szCs w:val="24"/>
        </w:rPr>
        <w:t>presente n</w:t>
      </w:r>
      <w:r w:rsidR="00887ECA" w:rsidRPr="00A46759">
        <w:rPr>
          <w:sz w:val="24"/>
          <w:szCs w:val="24"/>
        </w:rPr>
        <w:t>ell’area marina protetta</w:t>
      </w:r>
      <w:r w:rsidR="00275B2C">
        <w:rPr>
          <w:sz w:val="24"/>
          <w:szCs w:val="24"/>
        </w:rPr>
        <w:t xml:space="preserve"> “Torre Del Cerrano”</w:t>
      </w:r>
      <w:r w:rsidR="00887ECA" w:rsidRPr="00A46759">
        <w:rPr>
          <w:sz w:val="24"/>
          <w:szCs w:val="24"/>
        </w:rPr>
        <w:t>.</w:t>
      </w:r>
    </w:p>
    <w:p w14:paraId="2506A738" w14:textId="77777777" w:rsidR="007D7221" w:rsidRPr="00A46759" w:rsidRDefault="00887ECA" w:rsidP="007D7221">
      <w:pPr>
        <w:rPr>
          <w:sz w:val="24"/>
          <w:szCs w:val="24"/>
        </w:rPr>
      </w:pPr>
      <w:r w:rsidRPr="00A46759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1" locked="0" layoutInCell="1" allowOverlap="1" wp14:anchorId="6E073AC3" wp14:editId="26664978">
            <wp:simplePos x="0" y="0"/>
            <wp:positionH relativeFrom="margin">
              <wp:align>right</wp:align>
            </wp:positionH>
            <wp:positionV relativeFrom="paragraph">
              <wp:posOffset>12331</wp:posOffset>
            </wp:positionV>
            <wp:extent cx="441960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507" y="21452"/>
                <wp:lineTo x="21507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9fba3873f5b79e32a5b77c7babd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221" w:rsidRPr="00A46759">
        <w:rPr>
          <w:sz w:val="24"/>
          <w:szCs w:val="24"/>
        </w:rPr>
        <w:t xml:space="preserve">È la specie più diffusa e allo stesso tempo anche la più piccola: può raggiungere 110 centimetri di lunghezza di carapace e un peso di 180 chilogrammi. </w:t>
      </w:r>
    </w:p>
    <w:p w14:paraId="0B49E07F" w14:textId="77777777" w:rsidR="00234F8F" w:rsidRPr="00A46759" w:rsidRDefault="00887ECA" w:rsidP="007D7221">
      <w:pPr>
        <w:rPr>
          <w:sz w:val="24"/>
          <w:szCs w:val="24"/>
        </w:rPr>
      </w:pPr>
      <w:r w:rsidRPr="00A4675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1D5989" wp14:editId="2A00A78D">
                <wp:simplePos x="0" y="0"/>
                <wp:positionH relativeFrom="column">
                  <wp:posOffset>4956810</wp:posOffset>
                </wp:positionH>
                <wp:positionV relativeFrom="paragraph">
                  <wp:posOffset>1296670</wp:posOffset>
                </wp:positionV>
                <wp:extent cx="1133475" cy="266700"/>
                <wp:effectExtent l="0" t="0" r="9525" b="0"/>
                <wp:wrapTight wrapText="bothSides">
                  <wp:wrapPolygon edited="0">
                    <wp:start x="0" y="0"/>
                    <wp:lineTo x="0" y="20057"/>
                    <wp:lineTo x="21418" y="20057"/>
                    <wp:lineTo x="21418" y="0"/>
                    <wp:lineTo x="0" y="0"/>
                  </wp:wrapPolygon>
                </wp:wrapTight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079315" w14:textId="256BCE04" w:rsidR="007D7221" w:rsidRPr="00591D3F" w:rsidRDefault="007D7221" w:rsidP="007D7221">
                            <w:pPr>
                              <w:pStyle w:val="Didascalia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t xml:space="preserve">Figura </w:t>
                            </w:r>
                            <w:r w:rsidR="00217983">
                              <w:rPr>
                                <w:noProof/>
                              </w:rPr>
                              <w:fldChar w:fldCharType="begin"/>
                            </w:r>
                            <w:r w:rsidR="00217983">
                              <w:rPr>
                                <w:noProof/>
                              </w:rPr>
                              <w:instrText xml:space="preserve"> SEQ Figura \* ARABIC </w:instrText>
                            </w:r>
                            <w:r w:rsidR="00217983">
                              <w:rPr>
                                <w:noProof/>
                              </w:rPr>
                              <w:fldChar w:fldCharType="separate"/>
                            </w:r>
                            <w:r w:rsidR="00915035">
                              <w:rPr>
                                <w:noProof/>
                              </w:rPr>
                              <w:t>2</w:t>
                            </w:r>
                            <w:r w:rsidR="00217983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Caretta </w:t>
                            </w:r>
                            <w:proofErr w:type="spellStart"/>
                            <w:r>
                              <w:t>Caretta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D5989" id="Casella di testo 14" o:spid="_x0000_s1027" type="#_x0000_t202" style="position:absolute;margin-left:390.3pt;margin-top:102.1pt;width:89.25pt;height:21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4hOQIAAHEEAAAOAAAAZHJzL2Uyb0RvYy54bWysVE1vGjEQvVfqf7B8LwskJRViiSgRVaUo&#10;iUSqnI3Xy1qyPa49sEt/fcdelrRpT1Uv3rHnw37vzezitrOGHVWIGlzJJ6MxZ8pJqLTbl/zb8+bD&#10;J84iClcJA06V/KQiv12+f7do/VxNoQFTqcCoiIvz1pe8QfTzooiyUVbEEXjlyFlDsAJpG/ZFFURL&#10;1a0ppuPxrGghVD6AVDHS6V3v5Mtcv66VxMe6jgqZKTm9DfMa8rpLa7FciPk+CN9oeX6G+IdXWKEd&#10;XXopdSdQsEPQf5SyWgaIUONIgi2grrVUGQOhmYzfoNk2wquMhciJ/kJT/H9l5cPxKTBdkXbXnDlh&#10;SaO1iMoYwSrNUEUERi7iqfVxTuFbTwnYfYaOcobzSIcJflcHm74EjJGfGD9dWFYdMpmSJldX1zcf&#10;OZPkm85mN+MsQ/Ga7UPELwosS0bJA6mYyRXH+4j0EgodQtJlEYyuNtqYtEmOtQnsKEjxttGo0hsp&#10;47co41Ksg5TVu9NJkSD2UJKF3a7rqRlg7qA6EfoAfR9FLzea7rsXEZ9EoMYhwDQM+EhLbaAtOZwt&#10;zhoIP/52nuJJT/Jy1lIjljx+P4igODNfHSmdunYwwmDsBsMd7BoI6YTGzMtsUkJAM5h1APtCM7JK&#10;t5BLOEl3lRwHc439ONCMSbVa5SDqTS/w3m29TKUHXp+7FxH8WRUkPR9gaFExfyNOH5vl8asDEtNZ&#10;ucRrz+KZburrLM95BtPg/LrPUa9/iuVPAAAA//8DAFBLAwQUAAYACAAAACEAu6RN9uIAAAALAQAA&#10;DwAAAGRycy9kb3ducmV2LnhtbEyPsU7DMBCGdyTewTokFkTthpC2IU5VVTDAUhG6dHPjaxyIz1Hs&#10;tOHtMROMd/fpv+8v1pPt2BkH3zqSMJ8JYEi10y01EvYfL/dLYD4o0qpzhBK+0cO6vL4qVK7dhd7x&#10;XIWGxRDyuZJgQuhzzn1t0Co/cz1SvJ3cYFWI49BwPahLDLcdT4TIuFUtxQ9G9bg1WH9Vo5WwSw87&#10;czeent826cPwuh+32WdTSXl7M22egAWcwh8Mv/pRHcrodHQjac86CYulyCIqIRFpAiwSq8fVHNgx&#10;btIsAV4W/H+H8gcAAP//AwBQSwECLQAUAAYACAAAACEAtoM4kv4AAADhAQAAEwAAAAAAAAAAAAAA&#10;AAAAAAAAW0NvbnRlbnRfVHlwZXNdLnhtbFBLAQItABQABgAIAAAAIQA4/SH/1gAAAJQBAAALAAAA&#10;AAAAAAAAAAAAAC8BAABfcmVscy8ucmVsc1BLAQItABQABgAIAAAAIQCT1A4hOQIAAHEEAAAOAAAA&#10;AAAAAAAAAAAAAC4CAABkcnMvZTJvRG9jLnhtbFBLAQItABQABgAIAAAAIQC7pE324gAAAAsBAAAP&#10;AAAAAAAAAAAAAAAAAJMEAABkcnMvZG93bnJldi54bWxQSwUGAAAAAAQABADzAAAAogUAAAAA&#10;" stroked="f">
                <v:textbox style="mso-fit-shape-to-text:t" inset="0,0,0,0">
                  <w:txbxContent>
                    <w:p w14:paraId="1F079315" w14:textId="256BCE04" w:rsidR="007D7221" w:rsidRPr="00591D3F" w:rsidRDefault="007D7221" w:rsidP="007D7221">
                      <w:pPr>
                        <w:pStyle w:val="Didascalia"/>
                        <w:jc w:val="right"/>
                        <w:rPr>
                          <w:noProof/>
                        </w:rPr>
                      </w:pPr>
                      <w:r>
                        <w:t xml:space="preserve">Figura </w:t>
                      </w:r>
                      <w:r w:rsidR="00217983">
                        <w:rPr>
                          <w:noProof/>
                        </w:rPr>
                        <w:fldChar w:fldCharType="begin"/>
                      </w:r>
                      <w:r w:rsidR="00217983">
                        <w:rPr>
                          <w:noProof/>
                        </w:rPr>
                        <w:instrText xml:space="preserve"> SEQ Figura \* ARABIC </w:instrText>
                      </w:r>
                      <w:r w:rsidR="00217983">
                        <w:rPr>
                          <w:noProof/>
                        </w:rPr>
                        <w:fldChar w:fldCharType="separate"/>
                      </w:r>
                      <w:r w:rsidR="00915035">
                        <w:rPr>
                          <w:noProof/>
                        </w:rPr>
                        <w:t>2</w:t>
                      </w:r>
                      <w:r w:rsidR="00217983">
                        <w:rPr>
                          <w:noProof/>
                        </w:rPr>
                        <w:fldChar w:fldCharType="end"/>
                      </w:r>
                      <w:r>
                        <w:t xml:space="preserve"> Caretta </w:t>
                      </w:r>
                      <w:proofErr w:type="spellStart"/>
                      <w:r>
                        <w:t>Caretta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7D7221" w:rsidRPr="00A46759">
        <w:rPr>
          <w:sz w:val="24"/>
          <w:szCs w:val="24"/>
        </w:rPr>
        <w:t xml:space="preserve">Ha un carapace di colore rosso marrone, striato di scuro nei giovani esemplari, e un piastrone giallastro, spesso con larghe macchie arancioni, dotato di due placche prefrontali ed un becco corneo molto robusto. </w:t>
      </w:r>
    </w:p>
    <w:p w14:paraId="2C3610C0" w14:textId="77777777" w:rsidR="007D7221" w:rsidRPr="00A46759" w:rsidRDefault="007D7221" w:rsidP="007D7221">
      <w:pPr>
        <w:rPr>
          <w:sz w:val="24"/>
          <w:szCs w:val="24"/>
        </w:rPr>
      </w:pPr>
      <w:r w:rsidRPr="00A46759">
        <w:rPr>
          <w:sz w:val="24"/>
          <w:szCs w:val="24"/>
        </w:rPr>
        <w:t>Lo scudo dorsale del carapace è dotato di cinque coppie di scu</w:t>
      </w:r>
      <w:r w:rsidR="00BD0728" w:rsidRPr="00A46759">
        <w:rPr>
          <w:sz w:val="24"/>
          <w:szCs w:val="24"/>
        </w:rPr>
        <w:t>d</w:t>
      </w:r>
      <w:r w:rsidRPr="00A46759">
        <w:rPr>
          <w:sz w:val="24"/>
          <w:szCs w:val="24"/>
        </w:rPr>
        <w:t>i costali; lo scudo frontale singolo porta cinque placche</w:t>
      </w:r>
      <w:r w:rsidR="00A46759" w:rsidRPr="00A46759">
        <w:rPr>
          <w:sz w:val="24"/>
          <w:szCs w:val="24"/>
        </w:rPr>
        <w:t xml:space="preserve"> e 3 scudi </w:t>
      </w:r>
      <w:proofErr w:type="spellStart"/>
      <w:r w:rsidR="00A46759" w:rsidRPr="00A46759">
        <w:rPr>
          <w:sz w:val="24"/>
          <w:szCs w:val="24"/>
        </w:rPr>
        <w:t>inframarginali</w:t>
      </w:r>
      <w:proofErr w:type="spellEnd"/>
      <w:r w:rsidR="00A46759" w:rsidRPr="00A46759">
        <w:rPr>
          <w:sz w:val="24"/>
          <w:szCs w:val="24"/>
        </w:rPr>
        <w:t>.</w:t>
      </w:r>
    </w:p>
    <w:p w14:paraId="312D5A76" w14:textId="77777777" w:rsidR="007D7221" w:rsidRPr="00A46759" w:rsidRDefault="007D7221" w:rsidP="007D7221">
      <w:pPr>
        <w:rPr>
          <w:sz w:val="24"/>
          <w:szCs w:val="24"/>
        </w:rPr>
      </w:pPr>
      <w:r w:rsidRPr="00A46759">
        <w:rPr>
          <w:sz w:val="24"/>
          <w:szCs w:val="24"/>
        </w:rPr>
        <w:t xml:space="preserve">Gli esemplari giovani spesso mostrano una carena dorsale. I maschi si distinguono dalle femmine per la lunga coda che si sviluppa con il raggiungimento della maturità sessuale. Un’altra caratteristica che contraddistingue i due sessi sono le unghie degli arti anteriori, che nel maschio sono più sviluppate rispetto alla femmina. </w:t>
      </w:r>
    </w:p>
    <w:p w14:paraId="33F42A00" w14:textId="77777777" w:rsidR="007D7221" w:rsidRPr="00A46759" w:rsidRDefault="007D7221" w:rsidP="007D7221">
      <w:pPr>
        <w:rPr>
          <w:sz w:val="24"/>
          <w:szCs w:val="24"/>
        </w:rPr>
      </w:pPr>
      <w:r w:rsidRPr="00A46759">
        <w:rPr>
          <w:sz w:val="24"/>
          <w:szCs w:val="24"/>
        </w:rPr>
        <w:t xml:space="preserve">La Caretta </w:t>
      </w:r>
      <w:proofErr w:type="spellStart"/>
      <w:r w:rsidRPr="00A46759">
        <w:rPr>
          <w:sz w:val="24"/>
          <w:szCs w:val="24"/>
        </w:rPr>
        <w:t>caretta</w:t>
      </w:r>
      <w:proofErr w:type="spellEnd"/>
      <w:r w:rsidRPr="00A46759">
        <w:rPr>
          <w:sz w:val="24"/>
          <w:szCs w:val="24"/>
        </w:rPr>
        <w:t xml:space="preserve"> predilige le acque profonde, ma è possibile osservarla anche non distante dalla costa, dove può reperire meduse, crostacei, molluschi e ricci di mare; qui può capitare di scorgere queste tartarughe mentre si ossigenano dopo un’ immersione o nei momenti di torpore. Proprio tale abitudine le porta ad essere vittime di eliche di imbarcazioni, le quali possono provocare mutilazioni agli arti o ferite e traumi mortali.</w:t>
      </w:r>
    </w:p>
    <w:p w14:paraId="38FC0044" w14:textId="77777777" w:rsidR="007D7221" w:rsidRPr="00A46759" w:rsidRDefault="007D7221" w:rsidP="007D7221">
      <w:pPr>
        <w:rPr>
          <w:sz w:val="24"/>
          <w:szCs w:val="24"/>
        </w:rPr>
      </w:pPr>
      <w:r w:rsidRPr="00A46759">
        <w:rPr>
          <w:sz w:val="24"/>
          <w:szCs w:val="24"/>
        </w:rPr>
        <w:t>La riproduzione avviene d’estate, quando maschi e femmine si incontrano nelle zone di accoppiamento, al largo delle spiagge dove probabilmente sono nate le femmine. In Italia l'area di nidificazione più importante è la parte ionica della Calabria meridionale; siti minori si trovano nelle isole Pelagie e in Sicilia meridionale, mentre nidificazioni sporadiche possono aver luogo in un'area più ampia, e specialmente nell'Italia meridionale.</w:t>
      </w:r>
    </w:p>
    <w:p w14:paraId="36A3085F" w14:textId="77777777" w:rsidR="007D7221" w:rsidRPr="00A46759" w:rsidRDefault="007D7221" w:rsidP="007D7221">
      <w:pPr>
        <w:rPr>
          <w:sz w:val="24"/>
          <w:szCs w:val="24"/>
        </w:rPr>
      </w:pPr>
      <w:r w:rsidRPr="00A46759">
        <w:rPr>
          <w:sz w:val="24"/>
          <w:szCs w:val="24"/>
        </w:rPr>
        <w:t>L'Adriatico settentrionale rappresenta la zona maggiormente frequentata, mentre la zona meridionale e dello Ionio è un'area particolarmente importante per giovani nei primi anni di vita. Zone altamente frequentate sono anche lo Ionio meridionale e la zona tra la Sicilia e la Tunisia, che confina con una tra le zone più frequentate del Mediterraneo, la piattaforma tunisina. La specie frequenta anche tutte le altre aree marine italiane sebbene con minor abbondanza.</w:t>
      </w:r>
    </w:p>
    <w:p w14:paraId="2784EBEC" w14:textId="77777777" w:rsidR="007D7221" w:rsidRPr="00A46759" w:rsidRDefault="007D7221" w:rsidP="007D7221">
      <w:pPr>
        <w:rPr>
          <w:sz w:val="24"/>
          <w:szCs w:val="24"/>
        </w:rPr>
      </w:pPr>
      <w:r w:rsidRPr="00A46759">
        <w:rPr>
          <w:sz w:val="24"/>
          <w:szCs w:val="24"/>
        </w:rPr>
        <w:t>La specie è protetta da normative internazionali e, in particolare, da numerose convenzioni tra le quali la Convenzione di Barcellona (1976) e relativo protocollo aggiuntivo, che prevede misure di protezione e di conservazione per la specie vietandone l’uccisione, il commercio e il disturbo durante i periodi di riproduzione, migrazione e altri periodi in cui gli animali sono sottoposti a stress fisiologici.</w:t>
      </w:r>
    </w:p>
    <w:p w14:paraId="315B742F" w14:textId="77777777" w:rsidR="002F3985" w:rsidRPr="00A46759" w:rsidRDefault="007D7221">
      <w:pPr>
        <w:rPr>
          <w:sz w:val="24"/>
          <w:szCs w:val="24"/>
        </w:rPr>
      </w:pPr>
      <w:r w:rsidRPr="00A46759">
        <w:rPr>
          <w:sz w:val="24"/>
          <w:szCs w:val="24"/>
        </w:rPr>
        <w:t>Le principali causa di morte derivano dalle attività antropiche, soprattutto quelle legate alla pesca, a causa dell’uso e dell’abbandono di reti da pesca che paradossalmente, rappresentano un richiamo per questa specie poiché possono fornire nutrimento, diventando trappole mortal</w:t>
      </w:r>
      <w:r w:rsidR="00E631B0" w:rsidRPr="00A46759">
        <w:rPr>
          <w:sz w:val="24"/>
          <w:szCs w:val="24"/>
        </w:rPr>
        <w:t>i</w:t>
      </w:r>
      <w:r w:rsidR="0049113A" w:rsidRPr="00A46759">
        <w:rPr>
          <w:sz w:val="24"/>
          <w:szCs w:val="24"/>
        </w:rPr>
        <w:t>.</w:t>
      </w:r>
      <w:r w:rsidR="00E631B0" w:rsidRPr="00A46759">
        <w:rPr>
          <w:sz w:val="24"/>
          <w:szCs w:val="24"/>
        </w:rPr>
        <w:t xml:space="preserve"> </w:t>
      </w:r>
    </w:p>
    <w:p w14:paraId="1C84F270" w14:textId="77777777" w:rsidR="00E631B0" w:rsidRDefault="00E631B0"/>
    <w:p w14:paraId="3355717A" w14:textId="57BAD1BA" w:rsidR="00E631B0" w:rsidRPr="005E0845" w:rsidRDefault="005E0845" w:rsidP="005E0845">
      <w:pPr>
        <w:pStyle w:val="Paragrafoelenco"/>
        <w:ind w:left="709" w:hanging="142"/>
        <w:rPr>
          <w:sz w:val="24"/>
          <w:szCs w:val="24"/>
        </w:rPr>
      </w:pPr>
      <w:r w:rsidRPr="004846C4">
        <w:rPr>
          <w:b/>
          <w:sz w:val="28"/>
          <w:szCs w:val="28"/>
        </w:rPr>
        <w:t>*</w:t>
      </w:r>
      <w:r w:rsidRPr="005E0845">
        <w:rPr>
          <w:sz w:val="24"/>
          <w:szCs w:val="24"/>
        </w:rPr>
        <w:t>Relazione sviluppata nell’ambito dello stage del Corso di Scienze ambientali e protezione Civile dell’Università Politecnica delle Marche</w:t>
      </w:r>
      <w:bookmarkStart w:id="1" w:name="_GoBack"/>
      <w:bookmarkEnd w:id="1"/>
    </w:p>
    <w:p w14:paraId="6FEF3766" w14:textId="77777777" w:rsidR="002F3985" w:rsidRPr="00007FAE" w:rsidRDefault="002F3985">
      <w:pPr>
        <w:rPr>
          <w:sz w:val="24"/>
          <w:szCs w:val="24"/>
        </w:rPr>
      </w:pPr>
    </w:p>
    <w:p w14:paraId="472D3B57" w14:textId="77777777" w:rsidR="002F3985" w:rsidRPr="00007FAE" w:rsidRDefault="00E3223D">
      <w:pPr>
        <w:rPr>
          <w:sz w:val="24"/>
          <w:szCs w:val="24"/>
        </w:rPr>
      </w:pPr>
      <w:r>
        <w:rPr>
          <w:sz w:val="24"/>
          <w:szCs w:val="24"/>
        </w:rPr>
        <w:t>BIBLIOGRAFIA</w:t>
      </w:r>
      <w:r w:rsidR="00EA7393">
        <w:rPr>
          <w:sz w:val="24"/>
          <w:szCs w:val="24"/>
        </w:rPr>
        <w:t xml:space="preserve"> E SITOGRAFIA</w:t>
      </w:r>
    </w:p>
    <w:p w14:paraId="2D4A590A" w14:textId="77777777" w:rsidR="00E3223D" w:rsidRPr="00E3223D" w:rsidRDefault="00E3223D" w:rsidP="00E3223D">
      <w:pPr>
        <w:pStyle w:val="Testonotaapidipagina"/>
      </w:pPr>
      <w:r>
        <w:rPr>
          <w:rStyle w:val="Rimandonotaapidipagina"/>
        </w:rPr>
        <w:footnoteRef/>
      </w:r>
      <w:r w:rsidRPr="00E3223D">
        <w:t xml:space="preserve"> </w:t>
      </w:r>
      <w:hyperlink r:id="rId11" w:history="1">
        <w:r w:rsidRPr="00C41EAB">
          <w:rPr>
            <w:rStyle w:val="Collegamentoipertestuale"/>
          </w:rPr>
          <w:t>https://www.marineland.fr/it/node/206/</w:t>
        </w:r>
      </w:hyperlink>
    </w:p>
    <w:p w14:paraId="1846A5B5" w14:textId="77777777" w:rsidR="00E3223D" w:rsidRPr="00EB1D54" w:rsidRDefault="00E3223D" w:rsidP="00E3223D">
      <w:pPr>
        <w:pStyle w:val="Testonotaapidipagina"/>
        <w:rPr>
          <w:lang w:val="en-GB"/>
        </w:rPr>
      </w:pPr>
      <w:r w:rsidRPr="00E3223D">
        <w:rPr>
          <w:rStyle w:val="Rimandonotaapidipagina"/>
          <w:lang w:val="en-GB"/>
        </w:rPr>
        <w:t>2</w:t>
      </w:r>
      <w:r w:rsidRPr="00EB1D54">
        <w:rPr>
          <w:lang w:val="en-GB"/>
        </w:rPr>
        <w:t xml:space="preserve"> Status of Nesting Populations of Sea Turtles in Thailand and Their Conservation.</w:t>
      </w:r>
    </w:p>
    <w:p w14:paraId="694FD8C2" w14:textId="77777777" w:rsidR="00EA7393" w:rsidRPr="002A7434" w:rsidRDefault="00E3223D" w:rsidP="00E3223D">
      <w:pPr>
        <w:pStyle w:val="Testonotaapidipagina"/>
        <w:rPr>
          <w:lang w:val="en-GB"/>
        </w:rPr>
      </w:pPr>
      <w:r w:rsidRPr="00A376E9">
        <w:rPr>
          <w:rStyle w:val="Rimandonotaapidipagina"/>
          <w:lang w:val="en-GB"/>
        </w:rPr>
        <w:t>3</w:t>
      </w:r>
      <w:r w:rsidRPr="002A7434">
        <w:rPr>
          <w:lang w:val="en-GB"/>
        </w:rPr>
        <w:t xml:space="preserve"> Moniz, Jesse (3 February 2007). "Turtle conservation: It's now very much a political issue". News. The Royal Gazette Ltd.[permanent dead link] - Scales, Helen (27 April 2007). "Glow Sticks May Lure Sea Turtles to Death". News. National Geographic News. -  NYSDEC. "Atlantic Hawksbill Sea Turtle Fact Sheet". Endangered Species Unit. Retrieved 7 February 2007.</w:t>
      </w:r>
    </w:p>
    <w:p w14:paraId="373B79AC" w14:textId="77777777" w:rsidR="00EA7393" w:rsidRPr="00EA7393" w:rsidRDefault="00E3223D" w:rsidP="00E3223D">
      <w:pPr>
        <w:pStyle w:val="Testonotaapidipagina"/>
        <w:rPr>
          <w:lang w:val="en-GB"/>
        </w:rPr>
      </w:pPr>
      <w:r w:rsidRPr="00E3223D">
        <w:rPr>
          <w:rStyle w:val="Rimandonotaapidipagina"/>
          <w:lang w:val="en-GB"/>
        </w:rPr>
        <w:t>4</w:t>
      </w:r>
      <w:r w:rsidRPr="00CE0C12">
        <w:rPr>
          <w:lang w:val="en-GB"/>
        </w:rPr>
        <w:t xml:space="preserve"> </w:t>
      </w:r>
      <w:r w:rsidR="00EA7393" w:rsidRPr="00EA7393">
        <w:rPr>
          <w:lang w:val="en-GB"/>
        </w:rPr>
        <w:t> </w:t>
      </w:r>
      <w:r w:rsidR="00EA7393" w:rsidRPr="00EA7393">
        <w:rPr>
          <w:iCs/>
          <w:lang w:val="en-GB"/>
        </w:rPr>
        <w:t xml:space="preserve">Braun-McNeill, Joanne; </w:t>
      </w:r>
      <w:proofErr w:type="spellStart"/>
      <w:r w:rsidR="00EA7393" w:rsidRPr="00EA7393">
        <w:rPr>
          <w:iCs/>
          <w:lang w:val="en-GB"/>
        </w:rPr>
        <w:t>Sasso</w:t>
      </w:r>
      <w:proofErr w:type="spellEnd"/>
      <w:r w:rsidR="00EA7393" w:rsidRPr="00EA7393">
        <w:rPr>
          <w:iCs/>
          <w:lang w:val="en-GB"/>
        </w:rPr>
        <w:t xml:space="preserve">, Christopher; </w:t>
      </w:r>
      <w:proofErr w:type="spellStart"/>
      <w:r w:rsidR="00EA7393" w:rsidRPr="00EA7393">
        <w:rPr>
          <w:iCs/>
          <w:lang w:val="en-GB"/>
        </w:rPr>
        <w:t>Epperly</w:t>
      </w:r>
      <w:proofErr w:type="spellEnd"/>
      <w:r w:rsidR="00EA7393" w:rsidRPr="00EA7393">
        <w:rPr>
          <w:iCs/>
          <w:lang w:val="en-GB"/>
        </w:rPr>
        <w:t xml:space="preserve">, </w:t>
      </w:r>
      <w:proofErr w:type="spellStart"/>
      <w:r w:rsidR="00EA7393" w:rsidRPr="00EA7393">
        <w:rPr>
          <w:iCs/>
          <w:lang w:val="en-GB"/>
        </w:rPr>
        <w:t>Sheryan</w:t>
      </w:r>
      <w:proofErr w:type="spellEnd"/>
      <w:r w:rsidR="00EA7393" w:rsidRPr="00EA7393">
        <w:rPr>
          <w:iCs/>
          <w:lang w:val="en-GB"/>
        </w:rPr>
        <w:t>; Rivero, Carlos (December 2008). </w:t>
      </w:r>
      <w:hyperlink r:id="rId12" w:history="1">
        <w:r w:rsidR="00EA7393" w:rsidRPr="00EA7393">
          <w:rPr>
            <w:rStyle w:val="Collegamentoipertestuale"/>
            <w:iCs/>
            <w:lang w:val="en-GB"/>
          </w:rPr>
          <w:t xml:space="preserve">"Feasibility of Using Sea Surface Temperature Imagery to Mitigate Cheloniid Sea Turtle – Fishery Interactions off the Coast of </w:t>
        </w:r>
        <w:proofErr w:type="spellStart"/>
        <w:r w:rsidR="00EA7393" w:rsidRPr="00EA7393">
          <w:rPr>
            <w:rStyle w:val="Collegamentoipertestuale"/>
            <w:iCs/>
            <w:lang w:val="en-GB"/>
          </w:rPr>
          <w:t>Northeastern</w:t>
        </w:r>
        <w:proofErr w:type="spellEnd"/>
        <w:r w:rsidR="00EA7393" w:rsidRPr="00EA7393">
          <w:rPr>
            <w:rStyle w:val="Collegamentoipertestuale"/>
            <w:iCs/>
            <w:lang w:val="en-GB"/>
          </w:rPr>
          <w:t xml:space="preserve"> USA"</w:t>
        </w:r>
      </w:hyperlink>
      <w:r w:rsidR="00EA7393" w:rsidRPr="00EA7393">
        <w:rPr>
          <w:iCs/>
          <w:lang w:val="en-GB"/>
        </w:rPr>
        <w:t> (PDF). Endangered Species Research. </w:t>
      </w:r>
      <w:r w:rsidR="00EA7393" w:rsidRPr="00EA7393">
        <w:rPr>
          <w:b/>
          <w:bCs/>
          <w:iCs/>
          <w:lang w:val="en-GB"/>
        </w:rPr>
        <w:t>5</w:t>
      </w:r>
      <w:r w:rsidR="00EA7393" w:rsidRPr="00EA7393">
        <w:rPr>
          <w:iCs/>
          <w:lang w:val="en-GB"/>
        </w:rPr>
        <w:t>: 257–266. </w:t>
      </w:r>
      <w:hyperlink r:id="rId13" w:tooltip="Digital object identifier" w:history="1">
        <w:r w:rsidR="00EA7393" w:rsidRPr="00EA7393">
          <w:rPr>
            <w:rStyle w:val="Collegamentoipertestuale"/>
            <w:iCs/>
            <w:lang w:val="en-GB"/>
          </w:rPr>
          <w:t>doi</w:t>
        </w:r>
      </w:hyperlink>
      <w:r w:rsidR="00EA7393" w:rsidRPr="00EA7393">
        <w:rPr>
          <w:iCs/>
          <w:lang w:val="en-GB"/>
        </w:rPr>
        <w:t>:</w:t>
      </w:r>
      <w:hyperlink r:id="rId14" w:history="1">
        <w:r w:rsidR="00EA7393" w:rsidRPr="00EA7393">
          <w:rPr>
            <w:rStyle w:val="Collegamentoipertestuale"/>
            <w:iCs/>
            <w:lang w:val="en-GB"/>
          </w:rPr>
          <w:t>10.3354/esr00145</w:t>
        </w:r>
      </w:hyperlink>
      <w:r w:rsidR="00EA7393" w:rsidRPr="00EA7393">
        <w:rPr>
          <w:iCs/>
          <w:lang w:val="en-GB"/>
        </w:rPr>
        <w:t>. Archived from </w:t>
      </w:r>
      <w:hyperlink r:id="rId15" w:history="1">
        <w:r w:rsidR="00EA7393" w:rsidRPr="00EA7393">
          <w:rPr>
            <w:rStyle w:val="Collegamentoipertestuale"/>
            <w:iCs/>
            <w:lang w:val="en-GB"/>
          </w:rPr>
          <w:t>the original</w:t>
        </w:r>
      </w:hyperlink>
      <w:r w:rsidR="00EA7393" w:rsidRPr="00EA7393">
        <w:rPr>
          <w:iCs/>
          <w:lang w:val="en-GB"/>
        </w:rPr>
        <w:t> (PDF) on 2016-03-04. Retrieved Dec 19, 2015.</w:t>
      </w:r>
    </w:p>
    <w:p w14:paraId="7FB7843C" w14:textId="77777777" w:rsidR="00EA7393" w:rsidRPr="00EA7393" w:rsidRDefault="00EA7393" w:rsidP="00E3223D">
      <w:pPr>
        <w:pStyle w:val="Testonotaapidipagina"/>
        <w:rPr>
          <w:lang w:val="en-GB"/>
        </w:rPr>
      </w:pPr>
      <w:r>
        <w:rPr>
          <w:vertAlign w:val="superscript"/>
          <w:lang w:val="en-GB"/>
        </w:rPr>
        <w:t xml:space="preserve">5  </w:t>
      </w:r>
      <w:hyperlink r:id="rId16" w:history="1">
        <w:r w:rsidRPr="00EA7393">
          <w:rPr>
            <w:rStyle w:val="Collegamentoipertestuale"/>
            <w:lang w:val="en-GB"/>
          </w:rPr>
          <w:t>http://www.tartalife.eu/sites/default/files/galleria/5.1.7_deliverable_programma_corsi.pdf</w:t>
        </w:r>
      </w:hyperlink>
    </w:p>
    <w:p w14:paraId="3E590050" w14:textId="77777777" w:rsidR="00E3223D" w:rsidRPr="00480734" w:rsidRDefault="00BD0728" w:rsidP="00E3223D">
      <w:pPr>
        <w:pStyle w:val="Testonotaapidipagina"/>
        <w:rPr>
          <w:lang w:val="en-GB"/>
        </w:rPr>
      </w:pPr>
      <w:r>
        <w:rPr>
          <w:vertAlign w:val="superscript"/>
          <w:lang w:val="en-GB"/>
        </w:rPr>
        <w:t>6</w:t>
      </w:r>
      <w:r w:rsidR="00E3223D" w:rsidRPr="00480734">
        <w:rPr>
          <w:lang w:val="en-GB"/>
        </w:rPr>
        <w:t>Brothers J.R., Lohmann K.J., Evidence for Geomagnetic Imprinting and Magnetic Navigation in the Natal Homing of Sea Turtles, in Current Biology, vol. 25, nº 3, 2015, pp. 392–396.</w:t>
      </w:r>
    </w:p>
    <w:p w14:paraId="776DC31E" w14:textId="77777777" w:rsidR="00E3223D" w:rsidRDefault="00BD0728" w:rsidP="00E3223D">
      <w:pPr>
        <w:pStyle w:val="Testonotaapidipagina"/>
        <w:rPr>
          <w:lang w:val="en-GB"/>
        </w:rPr>
      </w:pPr>
      <w:r>
        <w:rPr>
          <w:rStyle w:val="Rimandonotaapidipagina"/>
          <w:lang w:val="en-GB"/>
        </w:rPr>
        <w:t>7</w:t>
      </w:r>
      <w:r w:rsidR="00E3223D" w:rsidRPr="00480734">
        <w:rPr>
          <w:lang w:val="en-GB"/>
        </w:rPr>
        <w:t xml:space="preserve"> Fish and Wildlife Research Institute (September 2009). "Artificial Lighting and Sea Turtle Hatchling </w:t>
      </w:r>
      <w:proofErr w:type="spellStart"/>
      <w:r w:rsidR="00E3223D" w:rsidRPr="00480734">
        <w:rPr>
          <w:lang w:val="en-GB"/>
        </w:rPr>
        <w:t>Behavior</w:t>
      </w:r>
      <w:proofErr w:type="spellEnd"/>
      <w:r w:rsidR="00E3223D" w:rsidRPr="00480734">
        <w:rPr>
          <w:lang w:val="en-GB"/>
        </w:rPr>
        <w:t>". Florida Fish and Wildlife Conservation Commission. Coastal Carolina University. Archived from the original on July 17, 2010. Retrieved April 12, 2010.</w:t>
      </w:r>
    </w:p>
    <w:p w14:paraId="48E34FBB" w14:textId="77777777" w:rsidR="002F3985" w:rsidRPr="00007FAE" w:rsidRDefault="002F3985">
      <w:pPr>
        <w:rPr>
          <w:sz w:val="24"/>
          <w:szCs w:val="24"/>
        </w:rPr>
      </w:pPr>
    </w:p>
    <w:sectPr w:rsidR="002F3985" w:rsidRPr="00007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A09F8" w14:textId="77777777" w:rsidR="00392FC5" w:rsidRDefault="00392FC5" w:rsidP="007D7221">
      <w:pPr>
        <w:spacing w:after="0" w:line="240" w:lineRule="auto"/>
      </w:pPr>
      <w:r>
        <w:separator/>
      </w:r>
    </w:p>
  </w:endnote>
  <w:endnote w:type="continuationSeparator" w:id="0">
    <w:p w14:paraId="09AF8439" w14:textId="77777777" w:rsidR="00392FC5" w:rsidRDefault="00392FC5" w:rsidP="007D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8E2FD" w14:textId="77777777" w:rsidR="00392FC5" w:rsidRDefault="00392FC5" w:rsidP="007D7221">
      <w:pPr>
        <w:spacing w:after="0" w:line="240" w:lineRule="auto"/>
      </w:pPr>
      <w:r>
        <w:separator/>
      </w:r>
    </w:p>
  </w:footnote>
  <w:footnote w:type="continuationSeparator" w:id="0">
    <w:p w14:paraId="55566742" w14:textId="77777777" w:rsidR="00392FC5" w:rsidRDefault="00392FC5" w:rsidP="007D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68E"/>
    <w:multiLevelType w:val="hybridMultilevel"/>
    <w:tmpl w:val="B3E865AE"/>
    <w:lvl w:ilvl="0" w:tplc="DEB2F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85"/>
    <w:rsid w:val="00007FAE"/>
    <w:rsid w:val="000140C9"/>
    <w:rsid w:val="00030FFE"/>
    <w:rsid w:val="0003735C"/>
    <w:rsid w:val="000632B0"/>
    <w:rsid w:val="00095DE4"/>
    <w:rsid w:val="00156B9D"/>
    <w:rsid w:val="001A4BCD"/>
    <w:rsid w:val="00217983"/>
    <w:rsid w:val="00234F8F"/>
    <w:rsid w:val="00275B2C"/>
    <w:rsid w:val="00276DCB"/>
    <w:rsid w:val="002F2432"/>
    <w:rsid w:val="002F3985"/>
    <w:rsid w:val="00392FC5"/>
    <w:rsid w:val="003B3D8C"/>
    <w:rsid w:val="003D05A1"/>
    <w:rsid w:val="003D2F8A"/>
    <w:rsid w:val="003E458C"/>
    <w:rsid w:val="00471066"/>
    <w:rsid w:val="004779D0"/>
    <w:rsid w:val="004846C4"/>
    <w:rsid w:val="0049113A"/>
    <w:rsid w:val="004E3B99"/>
    <w:rsid w:val="004F2346"/>
    <w:rsid w:val="00522284"/>
    <w:rsid w:val="00567AA0"/>
    <w:rsid w:val="005C2D27"/>
    <w:rsid w:val="005D4411"/>
    <w:rsid w:val="005E0845"/>
    <w:rsid w:val="00606D54"/>
    <w:rsid w:val="00636D2F"/>
    <w:rsid w:val="006857AC"/>
    <w:rsid w:val="00696901"/>
    <w:rsid w:val="006A0CBE"/>
    <w:rsid w:val="00704908"/>
    <w:rsid w:val="0071727C"/>
    <w:rsid w:val="007205C5"/>
    <w:rsid w:val="007D7221"/>
    <w:rsid w:val="007E0971"/>
    <w:rsid w:val="007F1B81"/>
    <w:rsid w:val="00886360"/>
    <w:rsid w:val="00887ECA"/>
    <w:rsid w:val="00915035"/>
    <w:rsid w:val="00930936"/>
    <w:rsid w:val="00952975"/>
    <w:rsid w:val="00A079C8"/>
    <w:rsid w:val="00A108AC"/>
    <w:rsid w:val="00A376E9"/>
    <w:rsid w:val="00A46759"/>
    <w:rsid w:val="00A65EDA"/>
    <w:rsid w:val="00A96F46"/>
    <w:rsid w:val="00AB0BA3"/>
    <w:rsid w:val="00AE10ED"/>
    <w:rsid w:val="00AF0922"/>
    <w:rsid w:val="00B30A0D"/>
    <w:rsid w:val="00BD0728"/>
    <w:rsid w:val="00BF212D"/>
    <w:rsid w:val="00BF521F"/>
    <w:rsid w:val="00BF5659"/>
    <w:rsid w:val="00C41EAB"/>
    <w:rsid w:val="00CC40E9"/>
    <w:rsid w:val="00CD6BCD"/>
    <w:rsid w:val="00CE0C12"/>
    <w:rsid w:val="00CE4FE5"/>
    <w:rsid w:val="00D261C7"/>
    <w:rsid w:val="00E3223D"/>
    <w:rsid w:val="00E631B0"/>
    <w:rsid w:val="00E925BC"/>
    <w:rsid w:val="00EA7393"/>
    <w:rsid w:val="00EF41D6"/>
    <w:rsid w:val="00F6201D"/>
    <w:rsid w:val="00F92A1A"/>
    <w:rsid w:val="00FC59E6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6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87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D722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D72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72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72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7221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7D72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F4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41EA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1EA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7E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0CBE"/>
    <w:rPr>
      <w:color w:val="808080"/>
    </w:rPr>
  </w:style>
  <w:style w:type="paragraph" w:styleId="Paragrafoelenco">
    <w:name w:val="List Paragraph"/>
    <w:basedOn w:val="Normale"/>
    <w:uiPriority w:val="34"/>
    <w:qFormat/>
    <w:rsid w:val="005E0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87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D722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D72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72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72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7221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7D72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F4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41EA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1EA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7E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0CBE"/>
    <w:rPr>
      <w:color w:val="808080"/>
    </w:rPr>
  </w:style>
  <w:style w:type="paragraph" w:styleId="Paragrafoelenco">
    <w:name w:val="List Paragraph"/>
    <w:basedOn w:val="Normale"/>
    <w:uiPriority w:val="34"/>
    <w:qFormat/>
    <w:rsid w:val="005E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Digital_object_identifi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eb.archive.org/web/20160304185405/http:/www.sefsc.noaa.gov/turtles/PR_Braun_McNeill_etal_2008_Endang_Species_Re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rtalife.eu/sites/default/files/galleria/5.1.7_deliverable_programma_corsi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rineland.fr/it/node/20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fsc.noaa.gov/turtles/PR_Braun_McNeill_etal_2008_Endang_Species_Res.pdf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i.org/10.3354%2Fesr0014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E0B11-FBDC-40FE-999A-4F0970F6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teo</dc:creator>
  <cp:lastModifiedBy>utente</cp:lastModifiedBy>
  <cp:revision>4</cp:revision>
  <cp:lastPrinted>2019-10-29T18:28:00Z</cp:lastPrinted>
  <dcterms:created xsi:type="dcterms:W3CDTF">2020-02-03T10:22:00Z</dcterms:created>
  <dcterms:modified xsi:type="dcterms:W3CDTF">2020-02-03T10:24:00Z</dcterms:modified>
</cp:coreProperties>
</file>